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F9E5B" w14:textId="47FAFB2D" w:rsidR="00927686" w:rsidRPr="00927686" w:rsidRDefault="00927686" w:rsidP="00927686">
      <w:pPr>
        <w:spacing w:line="360" w:lineRule="auto"/>
        <w:ind w:firstLine="0"/>
        <w:jc w:val="right"/>
        <w:rPr>
          <w:rFonts w:asciiTheme="majorBidi" w:hAnsiTheme="majorBidi" w:cstheme="majorBidi"/>
          <w:color w:val="000000"/>
          <w:sz w:val="24"/>
        </w:rPr>
      </w:pPr>
      <w:r w:rsidRPr="00927686">
        <w:rPr>
          <w:rFonts w:asciiTheme="majorBidi" w:hAnsiTheme="majorBidi" w:cstheme="majorBidi"/>
          <w:color w:val="000000"/>
          <w:sz w:val="24"/>
        </w:rPr>
        <w:t>2 priedas „Techninė specifikacija“</w:t>
      </w:r>
    </w:p>
    <w:p w14:paraId="738E7B72" w14:textId="4CBBA4E6" w:rsidR="005A377E" w:rsidRPr="001D6BDE" w:rsidRDefault="006E128F" w:rsidP="005A377E">
      <w:pPr>
        <w:spacing w:line="360" w:lineRule="auto"/>
        <w:ind w:firstLine="0"/>
        <w:jc w:val="center"/>
        <w:rPr>
          <w:rFonts w:asciiTheme="majorBidi" w:hAnsiTheme="majorBidi" w:cstheme="majorBidi"/>
          <w:color w:val="000000"/>
          <w:sz w:val="24"/>
        </w:rPr>
      </w:pPr>
      <w:r w:rsidRPr="006E128F">
        <w:rPr>
          <w:rFonts w:asciiTheme="majorBidi" w:hAnsiTheme="majorBidi" w:cstheme="majorBidi"/>
          <w:b/>
          <w:bCs/>
          <w:color w:val="000000"/>
          <w:sz w:val="24"/>
        </w:rPr>
        <w:t xml:space="preserve">AKNYSTOS SOCIALINĖS GLOBOS NAMŲ </w:t>
      </w:r>
      <w:r w:rsidR="005A377E" w:rsidRPr="001D6BDE">
        <w:rPr>
          <w:rFonts w:asciiTheme="majorBidi" w:hAnsiTheme="majorBidi" w:cstheme="majorBidi"/>
          <w:b/>
          <w:bCs/>
          <w:color w:val="000000"/>
          <w:sz w:val="24"/>
        </w:rPr>
        <w:t>GYVENTOJŲ MAITINIMO PASLAUGŲ PIRKIMO TECHNINĖ SPECIFIKACIJA</w:t>
      </w:r>
    </w:p>
    <w:p w14:paraId="3C22CA76" w14:textId="77777777" w:rsidR="005A377E" w:rsidRPr="001D6BDE" w:rsidRDefault="005A377E" w:rsidP="005A377E">
      <w:pPr>
        <w:spacing w:line="360" w:lineRule="auto"/>
        <w:jc w:val="both"/>
        <w:rPr>
          <w:rFonts w:asciiTheme="majorBidi" w:hAnsiTheme="majorBidi" w:cstheme="majorBidi"/>
          <w:color w:val="000000"/>
          <w:sz w:val="24"/>
        </w:rPr>
      </w:pPr>
    </w:p>
    <w:p w14:paraId="18ECF3B8" w14:textId="0095E063" w:rsidR="005A377E" w:rsidRPr="001D6BDE" w:rsidRDefault="004866CC" w:rsidP="0081264E">
      <w:pPr>
        <w:widowControl/>
        <w:numPr>
          <w:ilvl w:val="0"/>
          <w:numId w:val="1"/>
        </w:numPr>
        <w:tabs>
          <w:tab w:val="left" w:pos="284"/>
        </w:tabs>
        <w:spacing w:line="360" w:lineRule="auto"/>
        <w:ind w:left="0" w:firstLine="851"/>
        <w:jc w:val="both"/>
        <w:rPr>
          <w:rFonts w:asciiTheme="majorBidi" w:hAnsiTheme="majorBidi" w:cstheme="majorBidi"/>
          <w:color w:val="000000"/>
          <w:sz w:val="24"/>
        </w:rPr>
      </w:pPr>
      <w:r w:rsidRPr="004866CC">
        <w:rPr>
          <w:rFonts w:asciiTheme="majorBidi" w:hAnsiTheme="majorBidi" w:cstheme="majorBidi"/>
          <w:sz w:val="24"/>
        </w:rPr>
        <w:t xml:space="preserve">Aknystos socialinės globos namų </w:t>
      </w:r>
      <w:r w:rsidR="00796298" w:rsidRPr="001D6BDE">
        <w:rPr>
          <w:rFonts w:asciiTheme="majorBidi" w:hAnsiTheme="majorBidi" w:cstheme="majorBidi"/>
          <w:sz w:val="24"/>
        </w:rPr>
        <w:t>(toliau tekste – Perkančioji organizacija)</w:t>
      </w:r>
      <w:r w:rsidR="005A377E" w:rsidRPr="001D6BDE">
        <w:rPr>
          <w:rFonts w:asciiTheme="majorBidi" w:hAnsiTheme="majorBidi" w:cstheme="majorBidi"/>
          <w:sz w:val="24"/>
        </w:rPr>
        <w:t xml:space="preserve"> gyventojų maitinimo paslaugos (toliau tekste – paslaugos) turi </w:t>
      </w:r>
      <w:r w:rsidR="005A377E" w:rsidRPr="001D6BDE">
        <w:rPr>
          <w:rFonts w:asciiTheme="majorBidi" w:hAnsiTheme="majorBidi" w:cstheme="majorBidi"/>
          <w:color w:val="000000"/>
          <w:sz w:val="24"/>
        </w:rPr>
        <w:t xml:space="preserve">būti teikiamos vadovaujantis Lietuvos Respublikoje galiojančiais teisės aktais, reglamentuojančiais globos namų gyventojų maitinimą bei higienos normose nustatytus bendruosius reikalavimus ir rekomendacijas maitinimui, įskaitant, bet neapsiribojant: </w:t>
      </w:r>
    </w:p>
    <w:p w14:paraId="554E8A65" w14:textId="56C9EF2D" w:rsidR="005A377E" w:rsidRPr="001D6BDE" w:rsidRDefault="005A377E" w:rsidP="0081264E">
      <w:pPr>
        <w:widowControl/>
        <w:tabs>
          <w:tab w:val="left" w:pos="1134"/>
        </w:tabs>
        <w:spacing w:line="360" w:lineRule="auto"/>
        <w:ind w:firstLine="851"/>
        <w:jc w:val="both"/>
        <w:rPr>
          <w:rFonts w:asciiTheme="majorBidi" w:hAnsiTheme="majorBidi" w:cstheme="majorBidi"/>
          <w:color w:val="000000"/>
          <w:sz w:val="24"/>
        </w:rPr>
      </w:pPr>
      <w:r w:rsidRPr="001D6BDE">
        <w:rPr>
          <w:rFonts w:asciiTheme="majorBidi" w:hAnsiTheme="majorBidi" w:cstheme="majorBidi"/>
          <w:color w:val="000000"/>
          <w:sz w:val="24"/>
        </w:rPr>
        <w:t>1.1. Lietuvos higienos normos HN 15:2005 ,,Maisto higiena“, patvirtintos Lietuvos Respublikos sveikatos apsaugos ministro 2005-09-01 įsakymu Nr. V-675 (aktualia redakcija) reikalavimais;</w:t>
      </w:r>
    </w:p>
    <w:p w14:paraId="41203981" w14:textId="1BE96C50" w:rsidR="005A377E" w:rsidRPr="001D6BDE" w:rsidRDefault="005A377E" w:rsidP="0081264E">
      <w:pPr>
        <w:widowControl/>
        <w:tabs>
          <w:tab w:val="left" w:pos="1134"/>
        </w:tabs>
        <w:spacing w:line="360" w:lineRule="auto"/>
        <w:ind w:firstLine="851"/>
        <w:jc w:val="both"/>
        <w:rPr>
          <w:rFonts w:asciiTheme="majorBidi" w:hAnsiTheme="majorBidi" w:cstheme="majorBidi"/>
          <w:color w:val="000000"/>
          <w:sz w:val="24"/>
        </w:rPr>
      </w:pPr>
      <w:r w:rsidRPr="001D6BDE">
        <w:rPr>
          <w:rFonts w:asciiTheme="majorBidi" w:hAnsiTheme="majorBidi" w:cstheme="majorBidi"/>
          <w:color w:val="000000"/>
          <w:sz w:val="24"/>
        </w:rPr>
        <w:t xml:space="preserve">1.2. Lietuvos higienos normos HN 47-1:2012 ,,Sveikatos priežiūros įstaigos. Infekcijų kontrolės reikalavimai“, patvirtintos Lietuvos Respublikos sveikatos apsaugos ministro 2012-10-19 įsakymu Nr. V-946 (aktualia redakcija), reikalavimais; </w:t>
      </w:r>
    </w:p>
    <w:p w14:paraId="0C4AEA86" w14:textId="64ED002B" w:rsidR="005A377E" w:rsidRPr="001D6BDE" w:rsidRDefault="005A377E" w:rsidP="0081264E">
      <w:pPr>
        <w:widowControl/>
        <w:tabs>
          <w:tab w:val="left" w:pos="1134"/>
        </w:tabs>
        <w:spacing w:line="360" w:lineRule="auto"/>
        <w:ind w:firstLine="851"/>
        <w:jc w:val="both"/>
        <w:rPr>
          <w:rFonts w:asciiTheme="majorBidi" w:hAnsiTheme="majorBidi" w:cstheme="majorBidi"/>
          <w:color w:val="000000"/>
          <w:sz w:val="24"/>
        </w:rPr>
      </w:pPr>
      <w:r w:rsidRPr="001D6BDE">
        <w:rPr>
          <w:rFonts w:asciiTheme="majorBidi" w:hAnsiTheme="majorBidi" w:cstheme="majorBidi"/>
          <w:color w:val="000000"/>
          <w:sz w:val="24"/>
        </w:rPr>
        <w:t xml:space="preserve">1.3. Lietuvos higienos normos HN 125:2011 „Suaugusių asmenų stacionarios socialinės globos įstaigos: bendrieji sveikatos saugos reikalavimai“, patvirtintos Lietuvos Respublikos sveikatos apsaugos ministro 2011-02-10 įsakymu Nr. V-133 (aktualia redakcija), reikalavimais; </w:t>
      </w:r>
    </w:p>
    <w:p w14:paraId="5F04D091" w14:textId="732C59EB" w:rsidR="005A377E" w:rsidRPr="001D6BDE" w:rsidRDefault="005A377E" w:rsidP="0081264E">
      <w:pPr>
        <w:widowControl/>
        <w:tabs>
          <w:tab w:val="left" w:pos="1134"/>
        </w:tabs>
        <w:spacing w:line="360" w:lineRule="auto"/>
        <w:ind w:firstLine="851"/>
        <w:jc w:val="both"/>
        <w:rPr>
          <w:rFonts w:asciiTheme="majorBidi" w:hAnsiTheme="majorBidi" w:cstheme="majorBidi"/>
          <w:color w:val="000000"/>
          <w:sz w:val="24"/>
        </w:rPr>
      </w:pPr>
      <w:r w:rsidRPr="001D6BDE">
        <w:rPr>
          <w:rFonts w:asciiTheme="majorBidi" w:hAnsiTheme="majorBidi" w:cstheme="majorBidi"/>
          <w:color w:val="000000"/>
          <w:sz w:val="24"/>
        </w:rPr>
        <w:t xml:space="preserve">1.4. „Rekomenduojamos maisto produktų paros normos socialinę globą gaunantiems asmenims“ patvirtintas Lietuvos Respublikos sveikatos apsaugos ministro 2007-12-29 įsakymo Nr. V-1090 „Dėl rekomenduojamų maisto produktų paros normų socialinę globą gaunantiems asmenims patvirtinimo“ (aktualia redakcija); </w:t>
      </w:r>
    </w:p>
    <w:p w14:paraId="56C22F3A" w14:textId="66333B68" w:rsidR="005A377E" w:rsidRPr="001D6BDE" w:rsidRDefault="005A377E" w:rsidP="0081264E">
      <w:pPr>
        <w:widowControl/>
        <w:tabs>
          <w:tab w:val="left" w:pos="1134"/>
        </w:tabs>
        <w:spacing w:line="360" w:lineRule="auto"/>
        <w:ind w:firstLine="851"/>
        <w:jc w:val="both"/>
        <w:rPr>
          <w:rFonts w:asciiTheme="majorBidi" w:hAnsiTheme="majorBidi" w:cstheme="majorBidi"/>
          <w:color w:val="000000"/>
          <w:sz w:val="24"/>
        </w:rPr>
      </w:pPr>
      <w:r w:rsidRPr="001D6BDE">
        <w:rPr>
          <w:rFonts w:asciiTheme="majorBidi" w:hAnsiTheme="majorBidi" w:cstheme="majorBidi"/>
          <w:color w:val="000000"/>
          <w:sz w:val="24"/>
        </w:rPr>
        <w:t xml:space="preserve">1.5. „Rekomenduojamos paros maistinių medžiagų ir energijos normos“ patvirtintas Lietuvos Respublikos Sveikatos apsaugos ministro 1999-11-25 įsakymu Nr. 510 „Dėl rekomenduojamų paros maistinių medžiagų ir energijos normų tvirtinimo“ (aktualia redakcija); </w:t>
      </w:r>
    </w:p>
    <w:p w14:paraId="729ABB21" w14:textId="156BE22E" w:rsidR="005A377E" w:rsidRPr="001D6BDE" w:rsidRDefault="005A377E" w:rsidP="0081264E">
      <w:pPr>
        <w:widowControl/>
        <w:tabs>
          <w:tab w:val="left" w:pos="1134"/>
        </w:tabs>
        <w:spacing w:line="360" w:lineRule="auto"/>
        <w:ind w:firstLine="851"/>
        <w:jc w:val="both"/>
        <w:rPr>
          <w:rFonts w:asciiTheme="majorBidi" w:hAnsiTheme="majorBidi" w:cstheme="majorBidi"/>
          <w:color w:val="000000"/>
          <w:sz w:val="24"/>
        </w:rPr>
      </w:pPr>
      <w:r w:rsidRPr="001D6BDE">
        <w:rPr>
          <w:rFonts w:asciiTheme="majorBidi" w:hAnsiTheme="majorBidi" w:cstheme="majorBidi"/>
          <w:color w:val="000000"/>
          <w:sz w:val="24"/>
        </w:rPr>
        <w:t xml:space="preserve">1.6. „Socialinės globos normų aprašas“ patvirtintas Lietuvos Respublikos socialinės apsaugos ir darbo ministro 2007-02-20 įsakymu Nr. A1-46 „Dėl socialinės globos normų aprašo tvirtinimo“ (aktualia redakcija); </w:t>
      </w:r>
    </w:p>
    <w:p w14:paraId="3188406C" w14:textId="77777777" w:rsidR="005A377E" w:rsidRPr="001D6BDE" w:rsidRDefault="005A377E" w:rsidP="0081264E">
      <w:pPr>
        <w:widowControl/>
        <w:tabs>
          <w:tab w:val="left" w:pos="1134"/>
        </w:tabs>
        <w:spacing w:line="360" w:lineRule="auto"/>
        <w:ind w:firstLine="851"/>
        <w:jc w:val="both"/>
        <w:rPr>
          <w:rFonts w:asciiTheme="majorBidi" w:hAnsiTheme="majorBidi" w:cstheme="majorBidi"/>
          <w:color w:val="000000"/>
          <w:sz w:val="24"/>
        </w:rPr>
      </w:pPr>
      <w:r w:rsidRPr="001D6BDE">
        <w:rPr>
          <w:rFonts w:asciiTheme="majorBidi" w:hAnsiTheme="majorBidi" w:cstheme="majorBidi"/>
          <w:color w:val="000000"/>
          <w:sz w:val="24"/>
        </w:rPr>
        <w:t>1.7. Europos Parlamento ir Tarybos reglamento (EB) 852-2004 „Dėl maisto produktų higienos“ reikalavimais (aktualia redakcija);</w:t>
      </w:r>
    </w:p>
    <w:p w14:paraId="3509D2E1" w14:textId="07828695" w:rsidR="005A377E" w:rsidRPr="001D6BDE" w:rsidRDefault="005A377E" w:rsidP="0081264E">
      <w:pPr>
        <w:widowControl/>
        <w:tabs>
          <w:tab w:val="left" w:pos="1134"/>
        </w:tabs>
        <w:spacing w:line="360" w:lineRule="auto"/>
        <w:ind w:firstLine="851"/>
        <w:jc w:val="both"/>
        <w:rPr>
          <w:rFonts w:asciiTheme="majorBidi" w:hAnsiTheme="majorBidi" w:cstheme="majorBidi"/>
          <w:sz w:val="24"/>
        </w:rPr>
      </w:pPr>
      <w:r w:rsidRPr="001D6BDE">
        <w:rPr>
          <w:rFonts w:asciiTheme="majorBidi" w:hAnsiTheme="majorBidi" w:cstheme="majorBidi"/>
          <w:color w:val="000000"/>
          <w:sz w:val="24"/>
        </w:rPr>
        <w:t xml:space="preserve">1.8. </w:t>
      </w:r>
      <w:r w:rsidRPr="001D6BDE">
        <w:rPr>
          <w:rFonts w:asciiTheme="majorBidi" w:hAnsiTheme="majorBidi" w:cstheme="majorBidi"/>
          <w:sz w:val="24"/>
        </w:rPr>
        <w:t xml:space="preserve">Lietuvos Respublikos socialinės apsaugos ir darbo ministro 2024 m. rugsėjo 13 d. įsakymu Nr. A1-610 „Dėl maitinimo (maisto produktų) ir medikamentų (farmacijos gaminių) </w:t>
      </w:r>
      <w:r w:rsidRPr="001D6BDE">
        <w:rPr>
          <w:rFonts w:asciiTheme="majorBidi" w:hAnsiTheme="majorBidi" w:cstheme="majorBidi"/>
          <w:sz w:val="24"/>
        </w:rPr>
        <w:lastRenderedPageBreak/>
        <w:t>išlaidų socialinės globos įstaigose paros finansinių normatyvų 2025 metams patvirtinimo“ (ir atitinkamais vėlesnių metų teisės aktais);</w:t>
      </w:r>
    </w:p>
    <w:p w14:paraId="183D5DCC" w14:textId="77777777" w:rsidR="0081264E" w:rsidRPr="001D6BDE" w:rsidRDefault="0081264E" w:rsidP="0081264E">
      <w:pPr>
        <w:widowControl/>
        <w:tabs>
          <w:tab w:val="left" w:pos="1134"/>
        </w:tabs>
        <w:spacing w:line="360" w:lineRule="auto"/>
        <w:ind w:firstLine="851"/>
        <w:jc w:val="both"/>
        <w:rPr>
          <w:rFonts w:asciiTheme="majorBidi" w:hAnsiTheme="majorBidi" w:cstheme="majorBidi"/>
          <w:color w:val="000000"/>
          <w:sz w:val="24"/>
        </w:rPr>
      </w:pPr>
      <w:r w:rsidRPr="001D6BDE">
        <w:rPr>
          <w:rFonts w:asciiTheme="majorBidi" w:hAnsiTheme="majorBidi" w:cstheme="majorBidi"/>
          <w:sz w:val="24"/>
        </w:rPr>
        <w:t xml:space="preserve">1.9. Lietuvos </w:t>
      </w:r>
      <w:r w:rsidR="00F54C98" w:rsidRPr="001D6BDE">
        <w:rPr>
          <w:rFonts w:asciiTheme="majorBidi" w:hAnsiTheme="majorBidi" w:cstheme="majorBidi"/>
          <w:sz w:val="24"/>
        </w:rPr>
        <w:t>R</w:t>
      </w:r>
      <w:r w:rsidRPr="001D6BDE">
        <w:rPr>
          <w:rFonts w:asciiTheme="majorBidi" w:hAnsiTheme="majorBidi" w:cstheme="majorBidi"/>
          <w:sz w:val="24"/>
        </w:rPr>
        <w:t>espublikos sveikatos apsaugos ministro 2023 m. sausio 4 d. įsakymu Nr. V-11 „Dėl suaugusiųjų asmenų maitinimo organizavimo socialinės globos įstaigose tvarkos aprašo patvirtinimo“ (</w:t>
      </w:r>
      <w:r w:rsidR="00712DAF" w:rsidRPr="001D6BDE">
        <w:rPr>
          <w:rFonts w:asciiTheme="majorBidi" w:hAnsiTheme="majorBidi" w:cstheme="majorBidi"/>
          <w:sz w:val="24"/>
        </w:rPr>
        <w:t>toliau tekste – Tvarkos aprašas</w:t>
      </w:r>
      <w:r w:rsidRPr="001D6BDE">
        <w:rPr>
          <w:rFonts w:asciiTheme="majorBidi" w:hAnsiTheme="majorBidi" w:cstheme="majorBidi"/>
          <w:sz w:val="24"/>
        </w:rPr>
        <w:t>);</w:t>
      </w:r>
    </w:p>
    <w:p w14:paraId="12EB473E" w14:textId="54EBDF2C" w:rsidR="005A377E" w:rsidRPr="001D6BDE" w:rsidRDefault="005A377E" w:rsidP="0081264E">
      <w:pPr>
        <w:widowControl/>
        <w:tabs>
          <w:tab w:val="left" w:pos="1134"/>
        </w:tabs>
        <w:spacing w:line="360" w:lineRule="auto"/>
        <w:ind w:firstLine="851"/>
        <w:jc w:val="both"/>
        <w:rPr>
          <w:rFonts w:asciiTheme="majorBidi" w:hAnsiTheme="majorBidi" w:cstheme="majorBidi"/>
          <w:color w:val="000000"/>
          <w:sz w:val="24"/>
        </w:rPr>
      </w:pPr>
      <w:r w:rsidRPr="001D6BDE">
        <w:rPr>
          <w:rFonts w:asciiTheme="majorBidi" w:hAnsiTheme="majorBidi" w:cstheme="majorBidi"/>
          <w:color w:val="000000"/>
          <w:sz w:val="24"/>
        </w:rPr>
        <w:t>1.10. Kitais perkamų paslaugų teikimą reglamentuojančiais teisės aktais.</w:t>
      </w:r>
    </w:p>
    <w:p w14:paraId="12375C65" w14:textId="44E5D50E" w:rsidR="00F54C98" w:rsidRPr="001D6BDE" w:rsidRDefault="00144018" w:rsidP="0081264E">
      <w:pPr>
        <w:widowControl/>
        <w:numPr>
          <w:ilvl w:val="0"/>
          <w:numId w:val="1"/>
        </w:numPr>
        <w:tabs>
          <w:tab w:val="left" w:pos="284"/>
        </w:tabs>
        <w:spacing w:line="360" w:lineRule="auto"/>
        <w:ind w:left="0" w:firstLine="851"/>
        <w:jc w:val="both"/>
        <w:rPr>
          <w:rFonts w:asciiTheme="majorBidi" w:hAnsiTheme="majorBidi" w:cstheme="majorBidi"/>
          <w:color w:val="000000"/>
          <w:sz w:val="24"/>
        </w:rPr>
      </w:pPr>
      <w:r w:rsidRPr="00144018">
        <w:rPr>
          <w:rFonts w:ascii="Times New Roman" w:hAnsi="Times New Roman" w:cs="Times New Roman"/>
          <w:sz w:val="24"/>
          <w:lang w:eastAsia="en-US"/>
        </w:rPr>
        <w:t>Taikomos dietos: Valgiaraštis 18–64 metų asmenims, Valgiaraštis 65 metų ir vyresniems asmenims, cukriniu diabetu sergančių žmonių dieta (CD), vegetarinė dieta (P4), pusiau tiršto trinto maisto dieta (</w:t>
      </w:r>
      <w:proofErr w:type="spellStart"/>
      <w:r w:rsidRPr="00144018">
        <w:rPr>
          <w:rFonts w:ascii="Times New Roman" w:hAnsi="Times New Roman" w:cs="Times New Roman"/>
          <w:sz w:val="24"/>
          <w:lang w:eastAsia="en-US"/>
        </w:rPr>
        <w:t>Ptm</w:t>
      </w:r>
      <w:proofErr w:type="spellEnd"/>
      <w:r w:rsidRPr="00144018">
        <w:rPr>
          <w:rFonts w:ascii="Times New Roman" w:hAnsi="Times New Roman" w:cs="Times New Roman"/>
          <w:sz w:val="24"/>
          <w:lang w:eastAsia="en-US"/>
        </w:rPr>
        <w:t>), tiršto trinto maisto dieta (</w:t>
      </w:r>
      <w:proofErr w:type="spellStart"/>
      <w:r w:rsidRPr="00144018">
        <w:rPr>
          <w:rFonts w:ascii="Times New Roman" w:hAnsi="Times New Roman" w:cs="Times New Roman"/>
          <w:sz w:val="24"/>
          <w:lang w:eastAsia="en-US"/>
        </w:rPr>
        <w:t>Tm</w:t>
      </w:r>
      <w:proofErr w:type="spellEnd"/>
      <w:r w:rsidRPr="00144018">
        <w:rPr>
          <w:rFonts w:ascii="Times New Roman" w:hAnsi="Times New Roman" w:cs="Times New Roman"/>
          <w:sz w:val="24"/>
          <w:lang w:eastAsia="en-US"/>
        </w:rPr>
        <w:t>), sumažinto laktozės kiekio dieta (</w:t>
      </w:r>
      <w:proofErr w:type="spellStart"/>
      <w:r w:rsidRPr="00144018">
        <w:rPr>
          <w:rFonts w:ascii="Times New Roman" w:hAnsi="Times New Roman" w:cs="Times New Roman"/>
          <w:sz w:val="24"/>
          <w:lang w:eastAsia="en-US"/>
        </w:rPr>
        <w:t>Lac</w:t>
      </w:r>
      <w:proofErr w:type="spellEnd"/>
      <w:r w:rsidRPr="00144018">
        <w:rPr>
          <w:rFonts w:ascii="Times New Roman" w:hAnsi="Times New Roman" w:cs="Times New Roman"/>
          <w:sz w:val="24"/>
          <w:lang w:eastAsia="en-US"/>
        </w:rPr>
        <w:t xml:space="preserve">↓), sumažintų riebalų dieta (R↓), </w:t>
      </w:r>
      <w:proofErr w:type="spellStart"/>
      <w:r w:rsidRPr="00144018">
        <w:rPr>
          <w:rFonts w:ascii="Times New Roman" w:hAnsi="Times New Roman" w:cs="Times New Roman"/>
          <w:sz w:val="24"/>
          <w:lang w:eastAsia="en-US"/>
        </w:rPr>
        <w:t>enterinis</w:t>
      </w:r>
      <w:proofErr w:type="spellEnd"/>
      <w:r w:rsidRPr="00144018">
        <w:rPr>
          <w:rFonts w:ascii="Times New Roman" w:hAnsi="Times New Roman" w:cs="Times New Roman"/>
          <w:sz w:val="24"/>
          <w:lang w:eastAsia="en-US"/>
        </w:rPr>
        <w:t xml:space="preserve"> </w:t>
      </w:r>
      <w:proofErr w:type="spellStart"/>
      <w:r w:rsidRPr="00144018">
        <w:rPr>
          <w:rFonts w:ascii="Times New Roman" w:hAnsi="Times New Roman" w:cs="Times New Roman"/>
          <w:sz w:val="24"/>
          <w:lang w:eastAsia="en-US"/>
        </w:rPr>
        <w:t>zondinis</w:t>
      </w:r>
      <w:proofErr w:type="spellEnd"/>
      <w:r w:rsidRPr="00144018">
        <w:rPr>
          <w:rFonts w:ascii="Times New Roman" w:hAnsi="Times New Roman" w:cs="Times New Roman"/>
          <w:sz w:val="24"/>
          <w:lang w:eastAsia="en-US"/>
        </w:rPr>
        <w:t xml:space="preserve"> maitinimas (Z), pagrindinių dietų modifikacijų atmainos</w:t>
      </w:r>
      <w:r w:rsidR="005A377E" w:rsidRPr="001D6BDE">
        <w:rPr>
          <w:rFonts w:asciiTheme="majorBidi" w:hAnsiTheme="majorBidi" w:cstheme="majorBidi"/>
          <w:color w:val="000000"/>
          <w:sz w:val="24"/>
        </w:rPr>
        <w:t>.</w:t>
      </w:r>
    </w:p>
    <w:p w14:paraId="624111D3" w14:textId="77777777" w:rsidR="009949F6" w:rsidRPr="009949F6" w:rsidRDefault="009949F6" w:rsidP="009949F6">
      <w:pPr>
        <w:widowControl/>
        <w:numPr>
          <w:ilvl w:val="0"/>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hAnsi="Times New Roman" w:cs="Times New Roman"/>
          <w:sz w:val="24"/>
          <w:szCs w:val="20"/>
          <w:lang w:eastAsia="en-US"/>
        </w:rPr>
        <w:t>Paslaugos teikiamos (maistas gaminamas) šiais adresais:</w:t>
      </w:r>
    </w:p>
    <w:p w14:paraId="7555C449"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 xml:space="preserve">Aknystos socialinės globos namai, adresu Miško g. 2, </w:t>
      </w:r>
      <w:proofErr w:type="spellStart"/>
      <w:r w:rsidRPr="009949F6">
        <w:rPr>
          <w:rFonts w:ascii="Times New Roman" w:eastAsia="Calibri" w:hAnsi="Times New Roman" w:cs="Times New Roman"/>
          <w:color w:val="000000"/>
          <w:sz w:val="24"/>
          <w:lang w:eastAsia="en-US"/>
        </w:rPr>
        <w:t>Aknystų</w:t>
      </w:r>
      <w:proofErr w:type="spellEnd"/>
      <w:r w:rsidRPr="009949F6">
        <w:rPr>
          <w:rFonts w:ascii="Times New Roman" w:eastAsia="Calibri" w:hAnsi="Times New Roman" w:cs="Times New Roman"/>
          <w:color w:val="000000"/>
          <w:sz w:val="24"/>
          <w:lang w:eastAsia="en-US"/>
        </w:rPr>
        <w:t xml:space="preserve"> k., Anykščių r., maitinant apie 180 globos namų gyventojus;</w:t>
      </w:r>
    </w:p>
    <w:p w14:paraId="76580F4A"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Aknystos socialinės globos namų Kalvelių filialas (padalinys), adresu Kalvelių k. 4, Debeikių sen., LT- 29370 Anykščių r., maitinant apie 24 globos namų gyventojus;</w:t>
      </w:r>
    </w:p>
    <w:p w14:paraId="2B4F83F1"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Aknystos socialinės globos namų Debeikių filialas (padalinys), adresu Gedimino g. 5, Debeikiai, Debeikių sen., LT- 29371 Anykščių r., maitinant apie 27 globos namų gyventojus;</w:t>
      </w:r>
    </w:p>
    <w:p w14:paraId="24858A58"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Aknystos socialinės globos namų Rubikių filialas (padalinys), adresu Mokyklos g. 5, Rubikiai, Anykščių sen., LT- 29006 Anykščių r., maitinant apie 25 globos namų gyventojus;</w:t>
      </w:r>
    </w:p>
    <w:p w14:paraId="32192AFC"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Aknystos socialinės globos namų Leliūnų filialas (padalinys), adresu Ilgoji g. 6, Leliūnų k., Debeikių sen., LT- 29362 Anykščių r., maitinant apie 24 globos namų gyventojus;</w:t>
      </w:r>
    </w:p>
    <w:p w14:paraId="0A92D74C"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Maistas ruošiamas ir tiekiamas pagal patvirtintas dietas bei SAM Tvarkos aprašo reikalavimus. Savaitgaliais,</w:t>
      </w:r>
      <w:r w:rsidRPr="009949F6">
        <w:rPr>
          <w:rFonts w:ascii="Times New Roman" w:eastAsia="Calibri" w:hAnsi="Times New Roman" w:cs="Times New Roman"/>
          <w:sz w:val="24"/>
          <w:szCs w:val="22"/>
          <w:lang w:eastAsia="en-US"/>
        </w:rPr>
        <w:t xml:space="preserve"> f</w:t>
      </w:r>
      <w:r w:rsidRPr="009949F6">
        <w:rPr>
          <w:rFonts w:ascii="Times New Roman" w:eastAsia="Calibri" w:hAnsi="Times New Roman" w:cs="Times New Roman"/>
          <w:color w:val="000000"/>
          <w:sz w:val="24"/>
          <w:lang w:eastAsia="en-US"/>
        </w:rPr>
        <w:t>ilialuose, nurodytuose 3.2 – 3.5 p.,  maitinimo organizavimui gali būti naudojami perkančiosios organizacijos pajėgumai, laikantis dietų specifikacijų ir higienos reikalavimų</w:t>
      </w:r>
    </w:p>
    <w:p w14:paraId="3E5A389B" w14:textId="77777777" w:rsidR="009949F6" w:rsidRPr="009949F6" w:rsidRDefault="009949F6" w:rsidP="009949F6">
      <w:pPr>
        <w:widowControl/>
        <w:numPr>
          <w:ilvl w:val="0"/>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sz w:val="24"/>
          <w:lang w:eastAsia="en-US"/>
        </w:rPr>
        <w:t xml:space="preserve">Aknystos  </w:t>
      </w:r>
      <w:r w:rsidRPr="009949F6">
        <w:rPr>
          <w:rFonts w:ascii="Times New Roman" w:eastAsia="Calibri" w:hAnsi="Times New Roman" w:cs="Times New Roman"/>
          <w:color w:val="000000"/>
          <w:sz w:val="24"/>
          <w:lang w:eastAsia="en-US"/>
        </w:rPr>
        <w:t>socialinės globos namų virtuvės patalpos ir jose esanti maisto ruošimo įranga išnuomojama pagal Pirkimo sąlygų priede Nr. 2 ir Nr. 3 pateiktą aprašą.</w:t>
      </w:r>
    </w:p>
    <w:p w14:paraId="263A5C6A"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Sutarties galiojimo laikotarpiu paslaugų teikėjas, esant būtinybei, privalės savo lėšomis remontuoti ar pakeisti esamą maisto ruošimo įrangą, pirkti papildomą įrangą, inventorių bei kitus virtuvės reikmenis siekiant garantuoti kokybišką paslaugos teikimą. Įsigyta ar pakeista įranga, inventorius bei reikmenys, kurie nebuvo nuomojami perkančiosios organizacijos, lieka paslaugų teikėjo nuosavybė.</w:t>
      </w:r>
    </w:p>
    <w:p w14:paraId="27F81AA3"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lastRenderedPageBreak/>
        <w:t>Pasibaigus sutarčiai paslaugų teikėjas perduoda nuomotojui tik nuomojamas patalpas, nuomojamą įrangą, inventorių bei reikmenis neprastesnės būklės, išskyrus įprastą nusidėvėjimą, tokius, kokius perėmė įsigaliojus sutarčiai. Įranga ar inventorius, įsigyti paslaugų teikėjo lėšomis dėl papildymų ar gedimų, neperduodami ir lieka pas paslaugų teikėją.</w:t>
      </w:r>
    </w:p>
    <w:p w14:paraId="7422A7AB"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0"/>
          <w:lang w:eastAsia="en-US"/>
        </w:rPr>
      </w:pPr>
      <w:r w:rsidRPr="009949F6">
        <w:rPr>
          <w:rFonts w:ascii="Times New Roman" w:hAnsi="Times New Roman" w:cs="Times New Roman"/>
          <w:sz w:val="24"/>
          <w:szCs w:val="20"/>
          <w:lang w:eastAsia="en-US"/>
        </w:rPr>
        <w:t>Sutarties galiojimo laikotarpiu paslaugų teikėjas privalės užtikrinti patalpų, maisto ruošimo įrenginių ir kitų virtuvės reikmenų atnaujinimą bei remontą, garantuojant kokybišką paslaugos teikimą. Įranga ir inventorius, įsigyti ar pakeisti paslaugų teikėjo lėšomis dėl papildymų ar gedimų, lieka pas paslaugų teikėją ir neperduodami nuomotojui.</w:t>
      </w:r>
    </w:p>
    <w:p w14:paraId="70873DC2"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0"/>
          <w:lang w:eastAsia="en-US"/>
        </w:rPr>
      </w:pPr>
      <w:r w:rsidRPr="009949F6">
        <w:rPr>
          <w:rFonts w:ascii="Times New Roman" w:hAnsi="Times New Roman" w:cs="Times New Roman"/>
          <w:sz w:val="24"/>
          <w:szCs w:val="20"/>
          <w:lang w:eastAsia="en-US"/>
        </w:rPr>
        <w:t xml:space="preserve">Iki pradėdamas teikti paslaugas, paslaugų teikėjas privalo pateikti perkančiajai organizacijai Maisto tvarkymo subjekto patvirtinimo pažymėjimo kopiją, suteikiančią paslaugų teikėjui teisę vykdyti veiklą teikiant globos namų gyventojų maitinimo paslaugas Aknystos </w:t>
      </w:r>
      <w:r w:rsidRPr="009949F6">
        <w:rPr>
          <w:rFonts w:ascii="Times New Roman" w:eastAsia="Calibri" w:hAnsi="Times New Roman" w:cs="Times New Roman"/>
          <w:sz w:val="24"/>
          <w:lang w:eastAsia="en-US"/>
        </w:rPr>
        <w:t xml:space="preserve"> </w:t>
      </w:r>
      <w:r w:rsidRPr="009949F6">
        <w:rPr>
          <w:rFonts w:ascii="Times New Roman" w:hAnsi="Times New Roman" w:cs="Times New Roman"/>
          <w:sz w:val="24"/>
          <w:szCs w:val="20"/>
          <w:lang w:eastAsia="en-US"/>
        </w:rPr>
        <w:t>socialinės globos namuose ir padaliniuose.</w:t>
      </w:r>
    </w:p>
    <w:p w14:paraId="0F593863"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0"/>
          <w:lang w:eastAsia="en-US"/>
        </w:rPr>
      </w:pPr>
      <w:r w:rsidRPr="009949F6">
        <w:rPr>
          <w:rFonts w:ascii="Times New Roman" w:hAnsi="Times New Roman" w:cs="Times New Roman"/>
          <w:sz w:val="24"/>
          <w:szCs w:val="20"/>
          <w:lang w:eastAsia="en-US"/>
        </w:rPr>
        <w:t>Paslaugų teikėjas privalo užtikrinti maisto gamybą iš kokybiškų maisto produktų ir kasdieninį, nepertraukiamą 4–5 kartus per parą apytiksliai 280 globos namų gyventojų dietinį maitinimą, pagaminant maistą pagal patvirtintas dietas. Pagamintas maistas perduodamas atsakingiems perkančiosios organizacijos darbuotojams, kurie jį išdalija gyventojams, įskaitant nutolusius padalinius.</w:t>
      </w:r>
    </w:p>
    <w:p w14:paraId="6CD4D9A5"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0"/>
          <w:lang w:eastAsia="en-US"/>
        </w:rPr>
      </w:pPr>
      <w:r w:rsidRPr="009949F6">
        <w:rPr>
          <w:rFonts w:ascii="Times New Roman" w:eastAsia="Calibri" w:hAnsi="Times New Roman" w:cs="Times New Roman"/>
          <w:color w:val="000000"/>
          <w:sz w:val="24"/>
          <w:lang w:eastAsia="en-US"/>
        </w:rPr>
        <w:t xml:space="preserve">Maisto produktus (žaliavas), naudojamus maisto gamybai, privaloma įsigyti tik iš tų įmonių, kurios veiklą vykdo turėdamos maisto tvarkymo subjekto patvirtinimo pažymėjimą, išduotą vadovaujantis Maisto tvarkymo subjektų patvirtinimo ir registravimo reikalavimais, patvirtintais Valstybinės maisto ir veterinarijos tarnybos direktoriaus 2008 m. spalio 15 d. įsakymu Nr. B1-527 „Dėl Maisto tvarkymo subjektų patvirtinimo ir registravimo reikalavimų patvirtinimo“ (aktuali redakcija) ir (ar) iš gyvūninio maisto tvarkymo subjektų, patvirtintų vadovaujantis Gyvūninio maisto tvarkymo subjektų veterinarinio patvirtinimo ir registravimo tvarkos aprašu, patvirtintu Valstybinės maisto ir veterinarijos tarnybos direktoriaus 2005 m. gruodžio 30 d. įsakymu Nr. B1-738 „Dėl Gyvūninio maisto tvarkymo subjektų veterinarinio patvirtinimo ir registravimo tvarkos aprašo patvirtinimo“ (aktuali redakcija) ir kuriems suteiktas veterinarinio patvirtinimo numeris, skelbiamas viešai VMVT interneto svetainėje adresu </w:t>
      </w:r>
      <w:hyperlink r:id="rId7" w:history="1">
        <w:r w:rsidRPr="009949F6">
          <w:rPr>
            <w:rFonts w:ascii="Times New Roman" w:eastAsia="Calibri" w:hAnsi="Times New Roman" w:cs="Times New Roman"/>
            <w:color w:val="0000FF"/>
            <w:sz w:val="24"/>
            <w:u w:val="single"/>
            <w:lang w:eastAsia="en-US"/>
          </w:rPr>
          <w:t>https://vetlt1.vet.lt/vepras/</w:t>
        </w:r>
      </w:hyperlink>
      <w:r w:rsidRPr="009949F6">
        <w:rPr>
          <w:rFonts w:ascii="Times New Roman" w:eastAsia="Calibri" w:hAnsi="Times New Roman" w:cs="Times New Roman"/>
          <w:color w:val="000000"/>
          <w:sz w:val="24"/>
          <w:lang w:eastAsia="en-US"/>
        </w:rPr>
        <w:t>.</w:t>
      </w:r>
    </w:p>
    <w:p w14:paraId="3CAE8B2C"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0"/>
          <w:lang w:eastAsia="en-US"/>
        </w:rPr>
      </w:pPr>
      <w:r w:rsidRPr="009949F6">
        <w:rPr>
          <w:rFonts w:ascii="Times New Roman" w:eastAsia="Calibri" w:hAnsi="Times New Roman" w:cs="Times New Roman"/>
          <w:sz w:val="24"/>
          <w:lang w:eastAsia="en-US"/>
        </w:rPr>
        <w:t xml:space="preserve">Maisto produktui (žaliavos) naudojamus maisto gamybai, privaloma įsigyti tik iš tų maisto produktų (žaliavų) gamintojų ar tiekėjų, kurie nėra įtraukti į Nepatikimų maisto tvarkymo subjektų sąrašą, kuris sudaromas remiantis VMVT teritorinių padalinių pateiktais valstybinės maisto ir veterinarinės kontrolės duomenimis bei skelbiamas viešai VMVT interneto svetainėje adresu </w:t>
      </w:r>
      <w:hyperlink r:id="rId8" w:history="1">
        <w:r w:rsidRPr="009949F6">
          <w:rPr>
            <w:rFonts w:ascii="Times New Roman" w:eastAsia="Calibri" w:hAnsi="Times New Roman" w:cs="Times New Roman"/>
            <w:color w:val="0000FF"/>
            <w:sz w:val="24"/>
            <w:u w:val="single"/>
            <w:lang w:eastAsia="en-US"/>
          </w:rPr>
          <w:t>https://www.vmvt.lt/maisto-sauga/maisto-sauga-ir-kokybe/nepatikimi-maisto-tvarkymo-subjektai</w:t>
        </w:r>
      </w:hyperlink>
    </w:p>
    <w:p w14:paraId="0F1DF71F"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b/>
          <w:bCs/>
          <w:sz w:val="24"/>
          <w:szCs w:val="20"/>
          <w:lang w:eastAsia="en-US"/>
        </w:rPr>
      </w:pPr>
      <w:r w:rsidRPr="009949F6">
        <w:rPr>
          <w:rFonts w:ascii="Times New Roman" w:hAnsi="Times New Roman" w:cs="Times New Roman"/>
          <w:sz w:val="24"/>
          <w:szCs w:val="22"/>
          <w:lang w:eastAsia="en-US"/>
        </w:rPr>
        <w:t>Naudojami maisto produktai turi atitikti galiojančius teisės aktus ir maisto saugos reikalavimus:</w:t>
      </w:r>
    </w:p>
    <w:p w14:paraId="0B9E1577"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lastRenderedPageBreak/>
        <w:t>Gyvūninės kilmės produktai (pieno produktai, sūriai, mėsos gaminiai, žuvininkystės produktai, alyvuogių aliejus) turi atitikti Europos Sąjungos reglamentų dėl maisto higienos ir kokybės reikalavimus, ypač: Reglamentą (EB) Nr. 852/2004 dėl maisto produktų higienos, Reglamentą (EB) Nr. 853/2004 dėl konkrečių gyvūninės kilmės produktų higienos reikalavimų, reglamentus dėl specifinių produktų standartų (pvz., alyvuogių aliejus), su paskutiniais pakeitimais.</w:t>
      </w:r>
    </w:p>
    <w:p w14:paraId="4AAA285B"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hAnsi="Times New Roman" w:cs="Times New Roman"/>
          <w:sz w:val="24"/>
          <w:szCs w:val="22"/>
          <w:lang w:eastAsia="en-US"/>
        </w:rPr>
        <w:t>Švieži vaisiai ir daržovės</w:t>
      </w:r>
      <w:r w:rsidRPr="009949F6">
        <w:rPr>
          <w:rFonts w:ascii="Times New Roman" w:eastAsia="Calibri" w:hAnsi="Times New Roman" w:cs="Times New Roman"/>
          <w:sz w:val="24"/>
          <w:szCs w:val="22"/>
          <w:lang w:eastAsia="en-US"/>
        </w:rPr>
        <w:t xml:space="preserve"> turi būti tinkamos kokybės pagal galiojančius ES rinkos standartus ir bendrus maisto saugos reikalavimus.</w:t>
      </w:r>
    </w:p>
    <w:p w14:paraId="7CDB18C0"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hAnsi="Times New Roman" w:cs="Times New Roman"/>
          <w:sz w:val="24"/>
          <w:szCs w:val="22"/>
          <w:lang w:eastAsia="en-US"/>
        </w:rPr>
        <w:t>Kiti maisto produktai</w:t>
      </w:r>
      <w:r w:rsidRPr="009949F6">
        <w:rPr>
          <w:rFonts w:ascii="Times New Roman" w:eastAsia="Calibri" w:hAnsi="Times New Roman" w:cs="Times New Roman"/>
          <w:sz w:val="24"/>
          <w:szCs w:val="22"/>
          <w:lang w:eastAsia="en-US"/>
        </w:rPr>
        <w:t xml:space="preserve"> turi atitikti galiojančius teisės aktus, įskaitant maisto saugos, higienos ir ženklinimo reikalavimus (pvz., Reglamentas (ES) Nr. 1169/2011 apie maisto produktų informavimą vartotojams).</w:t>
      </w:r>
    </w:p>
    <w:p w14:paraId="7C517AF4"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 xml:space="preserve">Ne mažiau nei 30 procentų viso perkamų patiekalams ruošti maisto produktų kiekio (kilogramais, litrais, vienetais) turi atitikti bent vieną iš šių minimalių aplinkos apsaugos kriterijų: </w:t>
      </w:r>
    </w:p>
    <w:p w14:paraId="5CE6D08F"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DDBE9C6"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18A41305"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697A623B"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lastRenderedPageBreak/>
        <w:t>žuvys, moliuskai ir vėžiagyviai turi atitikti bent vieną iš 11.1–11.3 papunkčiuose išvardytų minimalių aplinkos apsaugos kriterijų arba būti sertifikuoti pagal tausios žvejybos ar darnios akvakultūros schemas ir paženklinti ekologiniais ženklais, pvz., „</w:t>
      </w:r>
      <w:proofErr w:type="spellStart"/>
      <w:r w:rsidRPr="009949F6">
        <w:rPr>
          <w:rFonts w:ascii="Times New Roman" w:eastAsia="Calibri" w:hAnsi="Times New Roman" w:cs="Times New Roman"/>
          <w:color w:val="000000"/>
          <w:sz w:val="24"/>
          <w:lang w:eastAsia="en-US"/>
        </w:rPr>
        <w:t>Aquaculture</w:t>
      </w:r>
      <w:proofErr w:type="spellEnd"/>
      <w:r w:rsidRPr="009949F6">
        <w:rPr>
          <w:rFonts w:ascii="Times New Roman" w:eastAsia="Calibri" w:hAnsi="Times New Roman" w:cs="Times New Roman"/>
          <w:color w:val="000000"/>
          <w:sz w:val="24"/>
          <w:lang w:eastAsia="en-US"/>
        </w:rPr>
        <w:t xml:space="preserve"> </w:t>
      </w:r>
      <w:proofErr w:type="spellStart"/>
      <w:r w:rsidRPr="009949F6">
        <w:rPr>
          <w:rFonts w:ascii="Times New Roman" w:eastAsia="Calibri" w:hAnsi="Times New Roman" w:cs="Times New Roman"/>
          <w:color w:val="000000"/>
          <w:sz w:val="24"/>
          <w:lang w:eastAsia="en-US"/>
        </w:rPr>
        <w:t>Stewardship</w:t>
      </w:r>
      <w:proofErr w:type="spellEnd"/>
      <w:r w:rsidRPr="009949F6">
        <w:rPr>
          <w:rFonts w:ascii="Times New Roman" w:eastAsia="Calibri" w:hAnsi="Times New Roman" w:cs="Times New Roman"/>
          <w:color w:val="000000"/>
          <w:sz w:val="24"/>
          <w:lang w:eastAsia="en-US"/>
        </w:rPr>
        <w:t xml:space="preserve"> </w:t>
      </w:r>
      <w:proofErr w:type="spellStart"/>
      <w:r w:rsidRPr="009949F6">
        <w:rPr>
          <w:rFonts w:ascii="Times New Roman" w:eastAsia="Calibri" w:hAnsi="Times New Roman" w:cs="Times New Roman"/>
          <w:color w:val="000000"/>
          <w:sz w:val="24"/>
          <w:lang w:eastAsia="en-US"/>
        </w:rPr>
        <w:t>Council</w:t>
      </w:r>
      <w:proofErr w:type="spellEnd"/>
      <w:r w:rsidRPr="009949F6">
        <w:rPr>
          <w:rFonts w:ascii="Times New Roman" w:eastAsia="Calibri" w:hAnsi="Times New Roman" w:cs="Times New Roman"/>
          <w:color w:val="000000"/>
          <w:sz w:val="24"/>
          <w:lang w:eastAsia="en-US"/>
        </w:rPr>
        <w:t>“, „</w:t>
      </w:r>
      <w:proofErr w:type="spellStart"/>
      <w:r w:rsidRPr="009949F6">
        <w:rPr>
          <w:rFonts w:ascii="Times New Roman" w:eastAsia="Calibri" w:hAnsi="Times New Roman" w:cs="Times New Roman"/>
          <w:color w:val="000000"/>
          <w:sz w:val="24"/>
          <w:lang w:eastAsia="en-US"/>
        </w:rPr>
        <w:t>The</w:t>
      </w:r>
      <w:proofErr w:type="spellEnd"/>
      <w:r w:rsidRPr="009949F6">
        <w:rPr>
          <w:rFonts w:ascii="Times New Roman" w:eastAsia="Calibri" w:hAnsi="Times New Roman" w:cs="Times New Roman"/>
          <w:color w:val="000000"/>
          <w:sz w:val="24"/>
          <w:lang w:eastAsia="en-US"/>
        </w:rPr>
        <w:t xml:space="preserve"> Marine </w:t>
      </w:r>
      <w:proofErr w:type="spellStart"/>
      <w:r w:rsidRPr="009949F6">
        <w:rPr>
          <w:rFonts w:ascii="Times New Roman" w:eastAsia="Calibri" w:hAnsi="Times New Roman" w:cs="Times New Roman"/>
          <w:color w:val="000000"/>
          <w:sz w:val="24"/>
          <w:lang w:eastAsia="en-US"/>
        </w:rPr>
        <w:t>Stewardship</w:t>
      </w:r>
      <w:proofErr w:type="spellEnd"/>
      <w:r w:rsidRPr="009949F6">
        <w:rPr>
          <w:rFonts w:ascii="Times New Roman" w:eastAsia="Calibri" w:hAnsi="Times New Roman" w:cs="Times New Roman"/>
          <w:color w:val="000000"/>
          <w:sz w:val="24"/>
          <w:lang w:eastAsia="en-US"/>
        </w:rPr>
        <w:t xml:space="preserve"> </w:t>
      </w:r>
      <w:proofErr w:type="spellStart"/>
      <w:r w:rsidRPr="009949F6">
        <w:rPr>
          <w:rFonts w:ascii="Times New Roman" w:eastAsia="Calibri" w:hAnsi="Times New Roman" w:cs="Times New Roman"/>
          <w:color w:val="000000"/>
          <w:sz w:val="24"/>
          <w:lang w:eastAsia="en-US"/>
        </w:rPr>
        <w:t>Council</w:t>
      </w:r>
      <w:proofErr w:type="spellEnd"/>
      <w:r w:rsidRPr="009949F6">
        <w:rPr>
          <w:rFonts w:ascii="Times New Roman" w:eastAsia="Calibri" w:hAnsi="Times New Roman" w:cs="Times New Roman"/>
          <w:color w:val="000000"/>
          <w:sz w:val="24"/>
          <w:lang w:eastAsia="en-US"/>
        </w:rPr>
        <w:t xml:space="preserve">“, „Best </w:t>
      </w:r>
      <w:proofErr w:type="spellStart"/>
      <w:r w:rsidRPr="009949F6">
        <w:rPr>
          <w:rFonts w:ascii="Times New Roman" w:eastAsia="Calibri" w:hAnsi="Times New Roman" w:cs="Times New Roman"/>
          <w:color w:val="000000"/>
          <w:sz w:val="24"/>
          <w:lang w:eastAsia="en-US"/>
        </w:rPr>
        <w:t>Aquaculture</w:t>
      </w:r>
      <w:proofErr w:type="spellEnd"/>
      <w:r w:rsidRPr="009949F6">
        <w:rPr>
          <w:rFonts w:ascii="Times New Roman" w:eastAsia="Calibri" w:hAnsi="Times New Roman" w:cs="Times New Roman"/>
          <w:color w:val="000000"/>
          <w:sz w:val="24"/>
          <w:lang w:eastAsia="en-US"/>
        </w:rPr>
        <w:t xml:space="preserve"> </w:t>
      </w:r>
      <w:proofErr w:type="spellStart"/>
      <w:r w:rsidRPr="009949F6">
        <w:rPr>
          <w:rFonts w:ascii="Times New Roman" w:eastAsia="Calibri" w:hAnsi="Times New Roman" w:cs="Times New Roman"/>
          <w:color w:val="000000"/>
          <w:sz w:val="24"/>
          <w:lang w:eastAsia="en-US"/>
        </w:rPr>
        <w:t>Practices</w:t>
      </w:r>
      <w:proofErr w:type="spellEnd"/>
      <w:r w:rsidRPr="009949F6">
        <w:rPr>
          <w:rFonts w:ascii="Times New Roman" w:eastAsia="Calibri" w:hAnsi="Times New Roman" w:cs="Times New Roman"/>
          <w:color w:val="000000"/>
          <w:sz w:val="24"/>
          <w:lang w:eastAsia="en-US"/>
        </w:rPr>
        <w:t>“ arba kitu lygiaverčiu ekologiniu ženklu.</w:t>
      </w:r>
    </w:p>
    <w:p w14:paraId="17177336"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 xml:space="preserve">Perkančioji organizacija  turi teisę paslaugos tiekėjo reikalauti pateikti maisto produktų (žaliavų) pavyzdžius ir kviestis ekspertus jiems įvertinti. </w:t>
      </w:r>
    </w:p>
    <w:p w14:paraId="79ABA92B"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Išlaidos maisto gamybai turi būti nustatomos taip, kad:</w:t>
      </w:r>
    </w:p>
    <w:p w14:paraId="4985CC8F"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Užtikrintų pakankamą darbuotojų, vykdančių maisto pagaminimą ir išdalinimą skaičių, atsižvelgiant į globos įstaigoje nustatytą rėžimą, maisto ir darbuotojų higieną;</w:t>
      </w:r>
    </w:p>
    <w:p w14:paraId="2D056031"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Užtikrintų nuomojamų virtuvės, pagalbinių ir kitų, su dietinio maitinimo paslaugą susijusių, patalpų, o taip pat įrangos ir inventoriaus atitikimą dietinį maitinimą reglamentuojančioms higienos bei medicinos normoms, o taip pat ir laiku atliekamą patalpų, įrangos ir inventoriaus atnaujinimą bei remontą;</w:t>
      </w:r>
    </w:p>
    <w:p w14:paraId="42481443"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Užtikrintų nuomojamų virtuvės, pagalbinių ir kitų, su dietinio maitinimo paslaugą susijusių, patalpų, o taip pat įrangos ir inventoriaus tinkamo švaros lygio palaikymą;</w:t>
      </w:r>
    </w:p>
    <w:p w14:paraId="623E2DB9"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Užtikrintų apmokėjimą laiku už komunalines paslaugas;</w:t>
      </w:r>
    </w:p>
    <w:p w14:paraId="066CF4D1"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Užtikrintų kitų, su maisto pagaminimu susijusių, funkcijų atlikimą laiku (pvz. indų ir įrankių atnaujinimas, maisto pristatymas, jei vykdomos maisto transportavimo paslaugos ir t.t.).</w:t>
      </w:r>
    </w:p>
    <w:p w14:paraId="1CF8AAE7"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 xml:space="preserve">Maistas turi būti išdalinamas valgykloje ir pristatomas į gyvenamuosius korpusus (įskaitant ir nutolusius padalinius) pagal grafiką: </w:t>
      </w:r>
    </w:p>
    <w:p w14:paraId="0AC12382"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pusryčiai nuo 8 val. 00 min. iki 8 val. 45 min.;</w:t>
      </w:r>
    </w:p>
    <w:p w14:paraId="2E7BDF8F"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pietūs nuo 13 val. 00 min. iki 13 val. 45 min;</w:t>
      </w:r>
    </w:p>
    <w:p w14:paraId="613C46AA"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pavakariai nuo 16 val. 00 min. iki 16 val. 30 min;</w:t>
      </w:r>
    </w:p>
    <w:p w14:paraId="606FE02A"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vakarienė nuo 18 val. 00 min. iki 18 val. 45 min;</w:t>
      </w:r>
    </w:p>
    <w:p w14:paraId="3EF7A77D"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proofErr w:type="spellStart"/>
      <w:r w:rsidRPr="009949F6">
        <w:rPr>
          <w:rFonts w:ascii="Times New Roman" w:eastAsia="Calibri" w:hAnsi="Times New Roman" w:cs="Times New Roman"/>
          <w:color w:val="000000"/>
          <w:sz w:val="24"/>
          <w:lang w:eastAsia="en-US"/>
        </w:rPr>
        <w:t>priešnakčiai</w:t>
      </w:r>
      <w:proofErr w:type="spellEnd"/>
      <w:r w:rsidRPr="009949F6">
        <w:rPr>
          <w:rFonts w:ascii="Times New Roman" w:eastAsia="Calibri" w:hAnsi="Times New Roman" w:cs="Times New Roman"/>
          <w:color w:val="000000"/>
          <w:sz w:val="24"/>
          <w:lang w:eastAsia="en-US"/>
        </w:rPr>
        <w:t xml:space="preserve"> nuo 20 val. 30 min. Iki 21 val. 00 min.</w:t>
      </w:r>
    </w:p>
    <w:p w14:paraId="3DE14665"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 xml:space="preserve">Mitybos raciono užsakymas: </w:t>
      </w:r>
    </w:p>
    <w:p w14:paraId="06565E52"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 xml:space="preserve">kiekvieną dieną 8 val. 00 min. paslaugų teikėjo gamybos vadovas pateikia globos namų socialiniams darbuotojams kitos dienos siūlomą valgiaraštį, kuriame numatyta maisto patiekalų pasirinkimo galimybė iš 2 patiekalų (pasirinkimo galimybė užtikrinama tik 18–64 metų ir 65 metų ir vyresniems gyventojams). Globos namų darbuotojas, atsakingas už maitinimo užsakymų pateikimą, gavęs informaciją iš socialinių darbuotojų, iki 10 val. paruošia globos namų </w:t>
      </w:r>
      <w:r w:rsidRPr="009949F6">
        <w:rPr>
          <w:rFonts w:ascii="Times New Roman" w:eastAsia="Calibri" w:hAnsi="Times New Roman" w:cs="Times New Roman"/>
          <w:color w:val="000000"/>
          <w:sz w:val="24"/>
          <w:lang w:eastAsia="en-US"/>
        </w:rPr>
        <w:lastRenderedPageBreak/>
        <w:t>gyventojų mitybos raciono užsakymo žiniaraštį, kuriame nurodoma: sudarymo data bei laikas, globos namų gyventojų skaičius, informacija apie globos namų gyventojų pasirinktą maistą ir dietą (-</w:t>
      </w:r>
      <w:proofErr w:type="spellStart"/>
      <w:r w:rsidRPr="009949F6">
        <w:rPr>
          <w:rFonts w:ascii="Times New Roman" w:eastAsia="Calibri" w:hAnsi="Times New Roman" w:cs="Times New Roman"/>
          <w:color w:val="000000"/>
          <w:sz w:val="24"/>
          <w:lang w:eastAsia="en-US"/>
        </w:rPr>
        <w:t>as</w:t>
      </w:r>
      <w:proofErr w:type="spellEnd"/>
      <w:r w:rsidRPr="009949F6">
        <w:rPr>
          <w:rFonts w:ascii="Times New Roman" w:eastAsia="Calibri" w:hAnsi="Times New Roman" w:cs="Times New Roman"/>
          <w:color w:val="000000"/>
          <w:sz w:val="24"/>
          <w:lang w:eastAsia="en-US"/>
        </w:rPr>
        <w:t>). Žiniaraštį pasirašo jį sudariusi slaugytoja ir perduoda paslaugų teikėjo gamybos vadovei; globos namų gyventojams, kurie nesinaudoja patiekalų pasirinkimo galimybe, dietinį maitinimą skiria maitinančios įstaigos dietologas, atsižvelgiant į gydytojų rekomendacijas ir globos namų gyventojo sveikatos būklę.</w:t>
      </w:r>
    </w:p>
    <w:p w14:paraId="3A6D2A29"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pagal gautų žiniaraščių duomenis paslaugų teikėjas gamina porcijų skaičių kitai dienai ir ruošia valgiaraštį sekančiai dienai;</w:t>
      </w:r>
    </w:p>
    <w:p w14:paraId="08F72D7B" w14:textId="77777777" w:rsidR="009949F6" w:rsidRPr="009949F6" w:rsidRDefault="009949F6" w:rsidP="009949F6">
      <w:pPr>
        <w:widowControl/>
        <w:numPr>
          <w:ilvl w:val="1"/>
          <w:numId w:val="1"/>
        </w:numPr>
        <w:tabs>
          <w:tab w:val="left" w:pos="1134"/>
        </w:tabs>
        <w:autoSpaceDE/>
        <w:autoSpaceDN/>
        <w:adjustRightInd/>
        <w:spacing w:after="200" w:line="276" w:lineRule="auto"/>
        <w:ind w:left="0" w:firstLine="567"/>
        <w:jc w:val="both"/>
        <w:rPr>
          <w:rFonts w:ascii="Times New Roman" w:eastAsia="Calibri" w:hAnsi="Times New Roman" w:cs="Times New Roman"/>
          <w:color w:val="000000"/>
          <w:sz w:val="24"/>
          <w:lang w:eastAsia="en-US"/>
        </w:rPr>
      </w:pPr>
      <w:r w:rsidRPr="009949F6">
        <w:rPr>
          <w:rFonts w:ascii="Times New Roman" w:eastAsia="Calibri" w:hAnsi="Times New Roman" w:cs="Times New Roman"/>
          <w:color w:val="000000"/>
          <w:sz w:val="24"/>
          <w:lang w:eastAsia="en-US"/>
        </w:rPr>
        <w:t>esant indikacijoms paslaugos teikėjas gamina maistą pagal individualią dietą (modifikuoja šios techninės specifikacijos 2 punkte išvardintas dietas).</w:t>
      </w:r>
    </w:p>
    <w:p w14:paraId="0D987F35"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Valgiaraštis, atitinkantis teisės aktų reikalavimus, Aknystos  socialinės globos namų gyventojams sudaromas pagal dietų specifikacijas 7 arba 14 dienų, kasdieniniai valgiaraščiai pakabinami gyventojams matomoje vietoje. Valgiaraštyje 18–64 metų ir 65 metų ir vyresniems gyventojams turi būti numatyta pasirinkimo galimybė iš ne mažiau kaip 2 variantų</w:t>
      </w:r>
      <w:r w:rsidRPr="009949F6">
        <w:rPr>
          <w:rFonts w:ascii="Times New Roman" w:eastAsia="Calibri" w:hAnsi="Times New Roman" w:cs="Times New Roman"/>
          <w:sz w:val="24"/>
          <w:szCs w:val="22"/>
          <w:lang w:eastAsia="en-US"/>
        </w:rPr>
        <w:t xml:space="preserve"> </w:t>
      </w:r>
      <w:r w:rsidRPr="009949F6">
        <w:rPr>
          <w:rFonts w:ascii="Times New Roman" w:hAnsi="Times New Roman" w:cs="Times New Roman"/>
          <w:sz w:val="24"/>
          <w:szCs w:val="22"/>
          <w:lang w:eastAsia="en-US"/>
        </w:rPr>
        <w:t>pusryčiams, pietums ir vakarienei. Valgiaraštis turi būti suderinamas su globos namų direktoriumi ar jo įgaliotu asmeniu. Valgiaraščiai sudaryti, atsižvelgiant į rekomenduojamas paros energijos ir maistinių medžiagų normas ir sveikos mitybos principus ir taisykles, kelis kartus per dieną numatyti įvairių, dažniau šviežių daržovių ir vaisių, atsižvelgiant į metų sezonui būdingą siūlymą.</w:t>
      </w:r>
    </w:p>
    <w:p w14:paraId="2E54DE96"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Patiekalų gaminimui naudojami šie maisto produktai: daržovės, bulvės, vaisiai, uogos (ypač vietiniai), sultys (ypač šviežios); grūdiniai (duonos gaminiai, kruopų produktai) ir ankštiniai produktai; pienas ir pieno produktai (rauginti pieno produktai, po rauginimo termiškai neapdoroti); nemalta liesa mėsa, liesos mėsos produktai (ypač švieži, atšaldyti); žuvis ir jos produktai (ypač švieži); geriamasis vanduo ir natūralus mineralinis bei šaltinio vanduo (negazuoti).</w:t>
      </w:r>
    </w:p>
    <w:p w14:paraId="08EBDB2A"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Maitinimui nevartoti: subproduktų (inkstų, smegenų, plaučių); nealkoholinių gėrimų su maisto priedais (dažikliais, konservantais, saldikliais); kitų teisės aktais neleistinų vartoti maisto produktų ir patiekalų.</w:t>
      </w:r>
    </w:p>
    <w:p w14:paraId="5B439659"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Patiekalai neturi būti gaminami naudojant maisto produktus, kuriuose natūraliai esantys komponentai arba įprastai naudojamos sudedamosios dalys yra pakeistos kitais komponentais ar kitomis sudedamosiomis dalimis, pavyzdžiui, sūrio produktai (45 % riebumo), kuriuose pusė pieno riebalų pakeisti augaliniais riebalais, taip pat tepieji riebalų mišiniai ir pan.</w:t>
      </w:r>
    </w:p>
    <w:p w14:paraId="4AEBC819"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Patiekalų gaminimui neturi būti naudojami maisto produktai, kurie pagaminti iš genetiškai modifikuotų organizmų (toliau - GMO), arba į kurių sudėtį įeina GMO.</w:t>
      </w:r>
    </w:p>
    <w:p w14:paraId="526832E9"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Pirkimo sutartį turi vykdyti kvalifikuoti ir patyrę pagal darbo sutartį dirbantys specialistai:</w:t>
      </w:r>
    </w:p>
    <w:p w14:paraId="0275E798" w14:textId="1E0AA805" w:rsidR="009949F6" w:rsidRPr="00463020" w:rsidRDefault="009949F6" w:rsidP="0083415D">
      <w:pPr>
        <w:pStyle w:val="ListParagraph"/>
        <w:widowControl/>
        <w:numPr>
          <w:ilvl w:val="1"/>
          <w:numId w:val="1"/>
        </w:numPr>
        <w:tabs>
          <w:tab w:val="left" w:pos="567"/>
          <w:tab w:val="left" w:pos="1134"/>
          <w:tab w:val="left" w:pos="1276"/>
        </w:tabs>
        <w:autoSpaceDE/>
        <w:autoSpaceDN/>
        <w:adjustRightInd/>
        <w:spacing w:after="200" w:line="276" w:lineRule="auto"/>
        <w:ind w:left="0" w:firstLine="567"/>
        <w:jc w:val="both"/>
        <w:rPr>
          <w:rFonts w:ascii="Times New Roman" w:hAnsi="Times New Roman" w:cs="Times New Roman"/>
          <w:sz w:val="24"/>
          <w:szCs w:val="20"/>
          <w:lang w:eastAsia="en-US"/>
        </w:rPr>
      </w:pPr>
      <w:r w:rsidRPr="00463020">
        <w:rPr>
          <w:rFonts w:ascii="Times New Roman" w:hAnsi="Times New Roman" w:cs="Times New Roman"/>
          <w:bCs/>
          <w:color w:val="000000"/>
          <w:sz w:val="24"/>
        </w:rPr>
        <w:lastRenderedPageBreak/>
        <w:t>Maisto gamybos technologas (ne mažiau kaip vienas specialistas) turintis ne žemesnį kaip aukštojo, aukštesniojo arba profesinio mokslo baigimo maisto gamybos technologo diplomą ir ne mažesnę kaip 2 metų dietinio maitinimo paslaugų patirtį per pastaruosius 5 metus;</w:t>
      </w:r>
    </w:p>
    <w:p w14:paraId="0042689F" w14:textId="77777777" w:rsidR="009949F6" w:rsidRPr="009949F6" w:rsidRDefault="009949F6" w:rsidP="0083415D">
      <w:pPr>
        <w:widowControl/>
        <w:numPr>
          <w:ilvl w:val="1"/>
          <w:numId w:val="1"/>
        </w:numPr>
        <w:tabs>
          <w:tab w:val="left" w:pos="567"/>
          <w:tab w:val="left" w:pos="1134"/>
          <w:tab w:val="left" w:pos="1276"/>
        </w:tabs>
        <w:autoSpaceDE/>
        <w:autoSpaceDN/>
        <w:adjustRightInd/>
        <w:spacing w:after="200" w:line="276" w:lineRule="auto"/>
        <w:ind w:left="0" w:firstLine="567"/>
        <w:jc w:val="both"/>
        <w:rPr>
          <w:rFonts w:ascii="Times New Roman" w:hAnsi="Times New Roman" w:cs="Times New Roman"/>
          <w:sz w:val="24"/>
          <w:szCs w:val="20"/>
          <w:lang w:eastAsia="en-US"/>
        </w:rPr>
      </w:pPr>
      <w:proofErr w:type="spellStart"/>
      <w:r w:rsidRPr="009949F6">
        <w:rPr>
          <w:rFonts w:ascii="Times New Roman" w:hAnsi="Times New Roman" w:cs="Times New Roman"/>
          <w:bCs/>
          <w:color w:val="000000"/>
          <w:sz w:val="24"/>
        </w:rPr>
        <w:t>Dietistas</w:t>
      </w:r>
      <w:proofErr w:type="spellEnd"/>
      <w:r w:rsidRPr="009949F6">
        <w:rPr>
          <w:rFonts w:ascii="Times New Roman" w:hAnsi="Times New Roman" w:cs="Times New Roman"/>
          <w:bCs/>
          <w:color w:val="000000"/>
          <w:sz w:val="24"/>
        </w:rPr>
        <w:t xml:space="preserve"> (ne mažiau kaip vienas specialistas) turintis ne žemesnį kaip aukštąjį (ar lygiavertį) išsilavinimą </w:t>
      </w:r>
      <w:proofErr w:type="spellStart"/>
      <w:r w:rsidRPr="009949F6">
        <w:rPr>
          <w:rFonts w:ascii="Times New Roman" w:hAnsi="Times New Roman" w:cs="Times New Roman"/>
          <w:bCs/>
          <w:color w:val="000000"/>
          <w:sz w:val="24"/>
        </w:rPr>
        <w:t>dietetikos</w:t>
      </w:r>
      <w:proofErr w:type="spellEnd"/>
      <w:r w:rsidRPr="009949F6">
        <w:rPr>
          <w:rFonts w:ascii="Times New Roman" w:hAnsi="Times New Roman" w:cs="Times New Roman"/>
          <w:bCs/>
          <w:color w:val="000000"/>
          <w:sz w:val="24"/>
        </w:rPr>
        <w:t xml:space="preserve"> srityje ir ne mažesnę kaip 2 metų </w:t>
      </w:r>
      <w:r w:rsidRPr="009949F6">
        <w:rPr>
          <w:rFonts w:ascii="Times New Roman" w:hAnsi="Times New Roman" w:cs="Times New Roman"/>
          <w:sz w:val="24"/>
          <w:lang w:eastAsia="ar-SA"/>
        </w:rPr>
        <w:t xml:space="preserve">dietinio maitinimo paslaugų patirtį </w:t>
      </w:r>
      <w:r w:rsidRPr="009949F6">
        <w:rPr>
          <w:rFonts w:ascii="Times New Roman" w:hAnsi="Times New Roman" w:cs="Times New Roman"/>
          <w:bCs/>
          <w:color w:val="000000"/>
          <w:sz w:val="24"/>
        </w:rPr>
        <w:t>per pastaruosius 5 metus;</w:t>
      </w:r>
    </w:p>
    <w:p w14:paraId="0EB44A4C"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Maistas ir gėrimai valgykloje ir gyvenamuosiuose korpusuose turi būti patiekiami, naudojant daugkartinio naudojimo nedūžtančius indus, stalo įrankius. stiklinius ir kitokius indus bei staltieses, arba atsinaujinančių išteklių pagrindu pagamintus stalo įrankius, indus bei viešojo maitinimo reikmenis.</w:t>
      </w:r>
    </w:p>
    <w:p w14:paraId="3593085E" w14:textId="148CDCE9"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 xml:space="preserve">Po to, kai globos namų gyventojai pavalgo, paslaugos teikėjo darbuotojai indus bei stalo įrankius surenka, plauna, dezinfekuoja, džiovina ir kt., išskyrus atvejais jei </w:t>
      </w:r>
      <w:r w:rsidRPr="009949F6">
        <w:rPr>
          <w:rFonts w:ascii="Times New Roman" w:eastAsia="Calibri" w:hAnsi="Times New Roman" w:cs="Times New Roman"/>
          <w:color w:val="000000"/>
          <w:sz w:val="24"/>
          <w:lang w:eastAsia="en-US"/>
        </w:rPr>
        <w:t>savaitgaliais,</w:t>
      </w:r>
      <w:r w:rsidRPr="009949F6">
        <w:rPr>
          <w:rFonts w:ascii="Times New Roman" w:eastAsia="Calibri" w:hAnsi="Times New Roman" w:cs="Times New Roman"/>
          <w:sz w:val="24"/>
          <w:szCs w:val="22"/>
          <w:lang w:eastAsia="en-US"/>
        </w:rPr>
        <w:t xml:space="preserve"> f</w:t>
      </w:r>
      <w:r w:rsidRPr="009949F6">
        <w:rPr>
          <w:rFonts w:ascii="Times New Roman" w:eastAsia="Calibri" w:hAnsi="Times New Roman" w:cs="Times New Roman"/>
          <w:color w:val="000000"/>
          <w:sz w:val="24"/>
          <w:lang w:eastAsia="en-US"/>
        </w:rPr>
        <w:t>ilialuose, nurodytuose 3.2 – 3.5 p.,  maitinimo organizavimui naudojami perkančiosios organizacijos pajėgumai</w:t>
      </w:r>
      <w:r w:rsidR="00685FFE">
        <w:rPr>
          <w:rFonts w:ascii="Times New Roman" w:eastAsia="Calibri" w:hAnsi="Times New Roman" w:cs="Times New Roman"/>
          <w:color w:val="000000"/>
          <w:sz w:val="24"/>
          <w:lang w:eastAsia="en-US"/>
        </w:rPr>
        <w:t>.</w:t>
      </w:r>
    </w:p>
    <w:p w14:paraId="64B4C1A8"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 xml:space="preserve">Sutartimi paslaugų teikėjas įsipareigoja perimti visas su globos namų gyventojų dietiniu maitinimu susijusias išlaidas: maisto produktų įsigijimo, saugojimo, maisto pagaminimo, valgiaraščių sudarymo, </w:t>
      </w:r>
      <w:r w:rsidRPr="009949F6">
        <w:rPr>
          <w:rFonts w:ascii="Times New Roman" w:hAnsi="Times New Roman" w:cs="Times New Roman"/>
          <w:sz w:val="24"/>
          <w:szCs w:val="20"/>
          <w:lang w:eastAsia="en-US"/>
        </w:rPr>
        <w:t>maisto perdavimo atsakingiems perkančiosios organizacijos darbuotojams</w:t>
      </w:r>
      <w:r w:rsidRPr="009949F6">
        <w:rPr>
          <w:rFonts w:ascii="Times New Roman" w:hAnsi="Times New Roman" w:cs="Times New Roman"/>
          <w:sz w:val="24"/>
          <w:szCs w:val="22"/>
          <w:lang w:eastAsia="en-US"/>
        </w:rPr>
        <w:t xml:space="preserve"> išlaidas, indų, įrankių ir įrangos plovimo-dezinfekavimo išlaidas, virtuvės personalo darbo užmokesčio, patalpų ir jose esančios maisto ruošimo įrangos nuomos, elektros energijos, vandens, šilumos, ryšių, buitinių atliekų utilizavimo, kitas ūkines išlaidas (patalpų švaros palaikymas ir dezinfekcija, globos namų gyventojų aprūpinimas indais valgykloje ir kt.), esamos maisto ruošimo įrangos priežiūros išlaidas, einamojo patalpų remonto išlaidas, virtuvės įrangos nusidėvėjimo išlaidas, taip pat visus mokesčius (įskaitant PVM) ir kitas su paslaugų teikimu susijusias išlaidas, kurias paslaugų teikėjas gali patirti.</w:t>
      </w:r>
    </w:p>
    <w:p w14:paraId="05763D20" w14:textId="444B295B" w:rsidR="009949F6" w:rsidRPr="00365EF1"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365EF1">
        <w:rPr>
          <w:rFonts w:ascii="Times New Roman" w:hAnsi="Times New Roman" w:cs="Times New Roman"/>
          <w:sz w:val="24"/>
          <w:szCs w:val="22"/>
          <w:lang w:eastAsia="en-US"/>
        </w:rPr>
        <w:t>Paslaugų teikėjas privalės išsinuomoti perkančiosios organizacijos patalpas (viso 490,11 m2) kartu su jose esančia maisto ruošimo įranga teikti globos namų gyventojų dietinio maitinimo paslaugas. Dėl patalpų ir įrangos nuomos bus pasirašyta atskira nuomos sutartis pagal galiojančius teisės aktus. Virtuvės, maisto ruošimo patalpų ir jose esančios įrangos numatoma preliminari nuomos kaina</w:t>
      </w:r>
      <w:r w:rsidR="00365EF1" w:rsidRPr="00365EF1">
        <w:rPr>
          <w:rFonts w:ascii="Times New Roman" w:hAnsi="Times New Roman" w:cs="Times New Roman"/>
          <w:sz w:val="24"/>
          <w:szCs w:val="22"/>
          <w:lang w:eastAsia="en-US"/>
        </w:rPr>
        <w:t xml:space="preserve"> 932,06 </w:t>
      </w:r>
      <w:r w:rsidRPr="00365EF1">
        <w:rPr>
          <w:rFonts w:ascii="Times New Roman" w:hAnsi="Times New Roman" w:cs="Times New Roman"/>
          <w:sz w:val="24"/>
          <w:szCs w:val="22"/>
          <w:lang w:eastAsia="en-US"/>
        </w:rPr>
        <w:t xml:space="preserve">Eur su PVM per mėn. </w:t>
      </w:r>
    </w:p>
    <w:p w14:paraId="2413A81A"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Perkančiajai organizacijai nusprendus, paslaugų teikėjas privalo organizuoti maitinimą globos namų darbuotojams bei lankytojams.</w:t>
      </w:r>
    </w:p>
    <w:p w14:paraId="2124BF1F"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Papildomas maitinimas (šventiškai serviruotos maitinimo patalpos, su perkančiosios organizacijos direktoriumi ar jo įgaliotu asmeniu suderintas meniu) numatomas preliminariai 10 kartų per metus (Šv. Kūčios, Kalėdos, Velykos, o taip pat Naujieji metai bei kitos socialinės globos namų šventės bei išvykos). Papildomas maitinimas – tai valgiaraščio koregavimas maisto produktams skiriamų lėšų ribose.</w:t>
      </w:r>
    </w:p>
    <w:p w14:paraId="19C4BB4A"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lastRenderedPageBreak/>
        <w:t xml:space="preserve">Paslaugų teikėjas užtikrina, kad maitinimo paslaugas teikiantys darbuotojai, prieš pradėdami dirbti ir vėliau, tęsdami darbą, pasitikrintų sveikatą Lietuvos Respublikos Vyriausybės 1999 m. gegužės 7 d. nutarimo Nr.544 „Dėl darbų ir veiklos sričių, kuriose leidžiama dirbti darbuotojams, tik iš anksto pasitikrinus ir vėliau periodiškai besitikrinantiems, ar neserga užkrečiamosiomis ligomis, sąrašo ir šių darbuotojų sveikatos </w:t>
      </w:r>
      <w:proofErr w:type="spellStart"/>
      <w:r w:rsidRPr="009949F6">
        <w:rPr>
          <w:rFonts w:ascii="Times New Roman" w:hAnsi="Times New Roman" w:cs="Times New Roman"/>
          <w:sz w:val="24"/>
          <w:szCs w:val="22"/>
          <w:lang w:eastAsia="en-US"/>
        </w:rPr>
        <w:t>tikrinimosi</w:t>
      </w:r>
      <w:proofErr w:type="spellEnd"/>
      <w:r w:rsidRPr="009949F6">
        <w:rPr>
          <w:rFonts w:ascii="Times New Roman" w:hAnsi="Times New Roman" w:cs="Times New Roman"/>
          <w:sz w:val="24"/>
          <w:szCs w:val="22"/>
          <w:lang w:eastAsia="en-US"/>
        </w:rPr>
        <w:t xml:space="preserve"> tvarkos patvirtinimo“ (Lietuvos Respublikos Vyriausybės 2002 m. liepos 16 d. nutarimo Nr. 1145 ir 2010 m. birželio 21 d. nutarimo Nr. 865 redakcijoje) nustatyta tvarka.</w:t>
      </w:r>
    </w:p>
    <w:p w14:paraId="2B51D41C"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 xml:space="preserve">Paslaugų teikėjas privalo sudaryti sąlygas perkančiosios organizacijos atstovams atlikti „Globos namų gyventojų maitinimo paslaugų pirkimo techninėje specifikacijoje“ keliamų reikalavimų (toliau – Reikalavimai) kontrolę. Aptiktus Reikalavimų neatitikimus paslaugų teikėjas šalina nedelsiant, už nekokybiškai suteiktas paslaugas ar jų dalį paslaugų gavėjas paslaugų teikėjui nemoka. Už maisto produktų ir/ar maisto patiekalų laboratorinius tyrimus esant neatitikimams ir/ar pažeidimams sumoka paslaugų teikėjas per 5 darbo dienas, arba atitinkama suma išskaičiuojama iš mokėtinos sumos už suteiktas paslaugas. </w:t>
      </w:r>
    </w:p>
    <w:p w14:paraId="7D4301EC"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 xml:space="preserve">Paslaugų teikėjas privalo užtikrinti valgyklos, patalpų, kuriose gaminamas maistas, ir įrangos tinkamą naudojimą, higieninę švarą, epidemiologinę saugą. </w:t>
      </w:r>
    </w:p>
    <w:p w14:paraId="0EADAD14"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Paslaugų teikėjas įsipareigoja tvarkyti maisto atliekas. Susidariusias atliekas (stiklas, popierius, plastikas, organinės atliekos) turi išrūšiuoti.</w:t>
      </w:r>
    </w:p>
    <w:p w14:paraId="37D592EF"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Paslaugų teikėjas tvarkingai eksploatuoja elektros ir vandens sunaudojimo matavimo prietaisus. Laiku ir nustatyta tvarka apmoka perkančiajai organizacijai už patalpų nuomos, elektros energijos, vandens ir kt. su paslauga susijusias sąnaudas.</w:t>
      </w:r>
    </w:p>
    <w:p w14:paraId="1772BD48"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Paslaugų teikimo sutarčiai pasibaigus baigiasi ir patalpų nuomos sutartis, o paslaugos teikėjas privalo nedelsdamas atlaisvinti maisto gamybos ir valgyklos patalpas. Pasibaigus pirkimo sutarties galiojimui, patalpų pagerinimai jei tokių yra, o taip pat įrangą, kuri negali būti atskirta nepakenkiant patalpoms, be papildomo mokesčio perleidžiama perkančiosios organizacijos nuosavybėn pagal priėmimo-perdavimo aktą. Visi kiti patalpų pagerinimai jei juos galima atskirti be žalos išnuomotoms patalpoms, įranga kuri gali būti atskirta, lieka paslaugų teikėjo nuosavybėje ir paslaugų teikėjas privalo juos pašalinti iš perkančiosios organizacijos patalpų.</w:t>
      </w:r>
    </w:p>
    <w:p w14:paraId="27D4408F" w14:textId="77777777" w:rsidR="009949F6" w:rsidRPr="009949F6" w:rsidRDefault="009949F6" w:rsidP="009949F6">
      <w:pPr>
        <w:widowControl/>
        <w:numPr>
          <w:ilvl w:val="0"/>
          <w:numId w:val="1"/>
        </w:numPr>
        <w:tabs>
          <w:tab w:val="left" w:pos="426"/>
          <w:tab w:val="left" w:pos="1134"/>
        </w:tabs>
        <w:autoSpaceDE/>
        <w:autoSpaceDN/>
        <w:adjustRightInd/>
        <w:spacing w:after="200" w:line="276" w:lineRule="auto"/>
        <w:ind w:left="0" w:firstLine="567"/>
        <w:jc w:val="both"/>
        <w:rPr>
          <w:rFonts w:ascii="Times New Roman" w:hAnsi="Times New Roman" w:cs="Times New Roman"/>
          <w:sz w:val="24"/>
          <w:szCs w:val="22"/>
          <w:lang w:eastAsia="en-US"/>
        </w:rPr>
      </w:pPr>
      <w:r w:rsidRPr="009949F6">
        <w:rPr>
          <w:rFonts w:ascii="Times New Roman" w:hAnsi="Times New Roman" w:cs="Times New Roman"/>
          <w:sz w:val="24"/>
          <w:szCs w:val="22"/>
          <w:lang w:eastAsia="en-US"/>
        </w:rPr>
        <w:t>Už suteiktas paslaugas atsiskaitoma pirkimo sutartyje nustatyta tvarka pagal PVM sąskaitą-faktūrą. Prie PVM sąskaitos-faktūros pridedama užsakymų žiniaraščių suvestinė už atsiskaitomąjį paslaugos teikimo laikotarpį.</w:t>
      </w:r>
    </w:p>
    <w:p w14:paraId="14BD79C8" w14:textId="77777777" w:rsidR="009949F6" w:rsidRPr="009949F6" w:rsidRDefault="009949F6" w:rsidP="009949F6">
      <w:pPr>
        <w:widowControl/>
        <w:tabs>
          <w:tab w:val="left" w:pos="1134"/>
        </w:tabs>
        <w:autoSpaceDE/>
        <w:autoSpaceDN/>
        <w:adjustRightInd/>
        <w:spacing w:after="200" w:line="276" w:lineRule="auto"/>
        <w:ind w:firstLine="567"/>
        <w:rPr>
          <w:rFonts w:ascii="Times New Roman" w:eastAsia="Calibri" w:hAnsi="Times New Roman" w:cs="Times New Roman"/>
          <w:color w:val="000000"/>
          <w:sz w:val="24"/>
          <w:szCs w:val="22"/>
          <w:lang w:eastAsia="en-US"/>
        </w:rPr>
      </w:pPr>
      <w:r w:rsidRPr="009949F6">
        <w:rPr>
          <w:rFonts w:ascii="Times New Roman" w:eastAsia="Calibri" w:hAnsi="Times New Roman" w:cs="Times New Roman"/>
          <w:sz w:val="24"/>
          <w:szCs w:val="22"/>
          <w:lang w:eastAsia="en-US"/>
        </w:rPr>
        <w:br w:type="page"/>
      </w:r>
    </w:p>
    <w:p w14:paraId="43F59A3D" w14:textId="77777777" w:rsidR="009949F6" w:rsidRPr="009949F6" w:rsidRDefault="009949F6" w:rsidP="009949F6">
      <w:pPr>
        <w:widowControl/>
        <w:autoSpaceDE/>
        <w:autoSpaceDN/>
        <w:adjustRightInd/>
        <w:ind w:right="-178" w:firstLine="0"/>
        <w:jc w:val="center"/>
        <w:rPr>
          <w:rFonts w:ascii="Times New Roman" w:eastAsia="Calibri" w:hAnsi="Times New Roman" w:cs="Times New Roman"/>
          <w:szCs w:val="20"/>
          <w:lang w:eastAsia="en-US"/>
        </w:rPr>
      </w:pPr>
    </w:p>
    <w:p w14:paraId="402AF2EC" w14:textId="77777777" w:rsidR="009949F6" w:rsidRPr="009949F6" w:rsidRDefault="009949F6" w:rsidP="009949F6">
      <w:pPr>
        <w:widowControl/>
        <w:tabs>
          <w:tab w:val="left" w:pos="3731"/>
        </w:tabs>
        <w:autoSpaceDE/>
        <w:autoSpaceDN/>
        <w:adjustRightInd/>
        <w:ind w:firstLine="0"/>
        <w:jc w:val="center"/>
        <w:rPr>
          <w:rFonts w:ascii="Times New Roman" w:eastAsia="Calibri" w:hAnsi="Times New Roman" w:cs="Times New Roman"/>
          <w:b/>
          <w:sz w:val="24"/>
          <w:lang w:eastAsia="en-US"/>
        </w:rPr>
      </w:pPr>
    </w:p>
    <w:p w14:paraId="6AA422C8" w14:textId="77777777" w:rsidR="00E17170" w:rsidRPr="00E17170" w:rsidRDefault="00E17170" w:rsidP="00E17170">
      <w:pPr>
        <w:widowControl/>
        <w:tabs>
          <w:tab w:val="left" w:pos="3731"/>
        </w:tabs>
        <w:autoSpaceDE/>
        <w:autoSpaceDN/>
        <w:adjustRightInd/>
        <w:ind w:firstLine="0"/>
        <w:jc w:val="center"/>
        <w:rPr>
          <w:rFonts w:ascii="Times New Roman" w:eastAsia="Calibri" w:hAnsi="Times New Roman" w:cs="Times New Roman"/>
          <w:b/>
          <w:sz w:val="24"/>
          <w:lang w:eastAsia="en-US"/>
        </w:rPr>
      </w:pPr>
      <w:r w:rsidRPr="00E17170">
        <w:rPr>
          <w:rFonts w:ascii="Times New Roman" w:eastAsia="Calibri" w:hAnsi="Times New Roman" w:cs="Times New Roman"/>
          <w:b/>
          <w:sz w:val="24"/>
          <w:lang w:eastAsia="en-US"/>
        </w:rPr>
        <w:t>IŠNUOMOJAMOS VIRTUVĖS IR PAGALBINĖS PATALPOS</w:t>
      </w:r>
    </w:p>
    <w:p w14:paraId="35D74FCA" w14:textId="77777777" w:rsidR="00E17170" w:rsidRPr="00E17170" w:rsidRDefault="00E17170" w:rsidP="00E17170">
      <w:pPr>
        <w:widowControl/>
        <w:autoSpaceDE/>
        <w:autoSpaceDN/>
        <w:adjustRightInd/>
        <w:ind w:firstLine="0"/>
        <w:rPr>
          <w:rFonts w:ascii="Times New Roman" w:eastAsia="Calibri" w:hAnsi="Times New Roman" w:cs="Times New Roman"/>
          <w:sz w:val="22"/>
          <w:szCs w:val="22"/>
          <w:lang w:eastAsia="en-US"/>
        </w:rPr>
      </w:pPr>
    </w:p>
    <w:tbl>
      <w:tblPr>
        <w:tblW w:w="9778" w:type="dxa"/>
        <w:tblLayout w:type="fixed"/>
        <w:tblCellMar>
          <w:left w:w="10" w:type="dxa"/>
          <w:right w:w="10" w:type="dxa"/>
        </w:tblCellMar>
        <w:tblLook w:val="0000" w:firstRow="0" w:lastRow="0" w:firstColumn="0" w:lastColumn="0" w:noHBand="0" w:noVBand="0"/>
      </w:tblPr>
      <w:tblGrid>
        <w:gridCol w:w="564"/>
        <w:gridCol w:w="2127"/>
        <w:gridCol w:w="4677"/>
        <w:gridCol w:w="993"/>
        <w:gridCol w:w="1417"/>
      </w:tblGrid>
      <w:tr w:rsidR="00E17170" w:rsidRPr="00E17170" w14:paraId="07261967" w14:textId="77777777" w:rsidTr="00210BE5">
        <w:tc>
          <w:tcPr>
            <w:tcW w:w="564" w:type="dxa"/>
            <w:tcBorders>
              <w:top w:val="single" w:sz="2" w:space="0" w:color="000000"/>
              <w:left w:val="single" w:sz="2" w:space="0" w:color="000000"/>
              <w:bottom w:val="single" w:sz="2" w:space="0" w:color="000000"/>
            </w:tcBorders>
            <w:tcMar>
              <w:top w:w="55" w:type="dxa"/>
              <w:left w:w="55" w:type="dxa"/>
              <w:bottom w:w="55" w:type="dxa"/>
              <w:right w:w="55" w:type="dxa"/>
            </w:tcMar>
          </w:tcPr>
          <w:p w14:paraId="201CB8E6"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proofErr w:type="spellStart"/>
            <w:r w:rsidRPr="00E17170">
              <w:rPr>
                <w:rFonts w:ascii="Times New Roman" w:eastAsia="Lucida Sans Unicode" w:hAnsi="Times New Roman" w:cs="Times New Roman"/>
                <w:kern w:val="3"/>
                <w:sz w:val="24"/>
                <w:lang w:eastAsia="zh-CN" w:bidi="hi-IN"/>
              </w:rPr>
              <w:t>Eil.Nr</w:t>
            </w:r>
            <w:proofErr w:type="spellEnd"/>
            <w:r w:rsidRPr="00E17170">
              <w:rPr>
                <w:rFonts w:ascii="Times New Roman" w:eastAsia="Lucida Sans Unicode" w:hAnsi="Times New Roman" w:cs="Times New Roman"/>
                <w:kern w:val="3"/>
                <w:sz w:val="24"/>
                <w:lang w:eastAsia="zh-CN" w:bidi="hi-IN"/>
              </w:rPr>
              <w:t>.</w:t>
            </w:r>
          </w:p>
        </w:tc>
        <w:tc>
          <w:tcPr>
            <w:tcW w:w="2127" w:type="dxa"/>
            <w:tcBorders>
              <w:top w:val="single" w:sz="2" w:space="0" w:color="000000"/>
              <w:left w:val="single" w:sz="2" w:space="0" w:color="000000"/>
              <w:bottom w:val="single" w:sz="2" w:space="0" w:color="000000"/>
            </w:tcBorders>
            <w:tcMar>
              <w:top w:w="55" w:type="dxa"/>
              <w:left w:w="55" w:type="dxa"/>
              <w:bottom w:w="55" w:type="dxa"/>
              <w:right w:w="55" w:type="dxa"/>
            </w:tcMar>
          </w:tcPr>
          <w:p w14:paraId="08EE1218"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Lucida Sans Unicode" w:hAnsi="Times New Roman" w:cs="Times New Roman"/>
                <w:kern w:val="3"/>
                <w:sz w:val="24"/>
                <w:lang w:eastAsia="zh-CN" w:bidi="hi-IN"/>
              </w:rPr>
              <w:t>Padalinys</w:t>
            </w:r>
          </w:p>
        </w:tc>
        <w:tc>
          <w:tcPr>
            <w:tcW w:w="4677" w:type="dxa"/>
            <w:tcBorders>
              <w:top w:val="single" w:sz="2" w:space="0" w:color="000000"/>
              <w:left w:val="single" w:sz="2" w:space="0" w:color="000000"/>
              <w:bottom w:val="single" w:sz="2" w:space="0" w:color="000000"/>
            </w:tcBorders>
            <w:tcMar>
              <w:top w:w="55" w:type="dxa"/>
              <w:left w:w="55" w:type="dxa"/>
              <w:bottom w:w="55" w:type="dxa"/>
              <w:right w:w="55" w:type="dxa"/>
            </w:tcMar>
          </w:tcPr>
          <w:p w14:paraId="3038E196"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Lucida Sans Unicode" w:hAnsi="Times New Roman" w:cs="Times New Roman"/>
                <w:kern w:val="3"/>
                <w:sz w:val="24"/>
                <w:lang w:eastAsia="zh-CN" w:bidi="hi-IN"/>
              </w:rPr>
              <w:t>Adresas</w:t>
            </w:r>
          </w:p>
        </w:tc>
        <w:tc>
          <w:tcPr>
            <w:tcW w:w="99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132FA2E"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Lucida Sans Unicode" w:hAnsi="Times New Roman" w:cs="Times New Roman"/>
                <w:kern w:val="3"/>
                <w:sz w:val="24"/>
                <w:lang w:eastAsia="zh-CN" w:bidi="hi-IN"/>
              </w:rPr>
              <w:t>Plotas m²</w:t>
            </w:r>
          </w:p>
        </w:tc>
        <w:tc>
          <w:tcPr>
            <w:tcW w:w="1417" w:type="dxa"/>
            <w:tcBorders>
              <w:top w:val="single" w:sz="2" w:space="0" w:color="000000"/>
              <w:left w:val="single" w:sz="2" w:space="0" w:color="000000"/>
              <w:bottom w:val="single" w:sz="2" w:space="0" w:color="000000"/>
              <w:right w:val="single" w:sz="2" w:space="0" w:color="000000"/>
            </w:tcBorders>
          </w:tcPr>
          <w:p w14:paraId="6BB48383"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Lucida Sans Unicode" w:hAnsi="Times New Roman" w:cs="Times New Roman"/>
                <w:kern w:val="3"/>
                <w:sz w:val="24"/>
                <w:lang w:eastAsia="zh-CN" w:bidi="hi-IN"/>
              </w:rPr>
              <w:t>Nuomos kaina Eur/</w:t>
            </w:r>
            <w:proofErr w:type="spellStart"/>
            <w:r w:rsidRPr="00E17170">
              <w:rPr>
                <w:rFonts w:ascii="Times New Roman" w:eastAsia="Lucida Sans Unicode" w:hAnsi="Times New Roman" w:cs="Times New Roman"/>
                <w:kern w:val="3"/>
                <w:sz w:val="24"/>
                <w:lang w:eastAsia="zh-CN" w:bidi="hi-IN"/>
              </w:rPr>
              <w:t>mėn</w:t>
            </w:r>
            <w:proofErr w:type="spellEnd"/>
          </w:p>
        </w:tc>
      </w:tr>
      <w:tr w:rsidR="00E17170" w:rsidRPr="00E17170" w14:paraId="3F34035A" w14:textId="77777777" w:rsidTr="00210BE5">
        <w:tc>
          <w:tcPr>
            <w:tcW w:w="564" w:type="dxa"/>
            <w:tcBorders>
              <w:left w:val="single" w:sz="2" w:space="0" w:color="000000"/>
              <w:bottom w:val="single" w:sz="2" w:space="0" w:color="000000"/>
            </w:tcBorders>
            <w:tcMar>
              <w:top w:w="55" w:type="dxa"/>
              <w:left w:w="55" w:type="dxa"/>
              <w:bottom w:w="55" w:type="dxa"/>
              <w:right w:w="55" w:type="dxa"/>
            </w:tcMar>
          </w:tcPr>
          <w:p w14:paraId="5BA92B9B"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Lucida Sans Unicode" w:hAnsi="Times New Roman" w:cs="Times New Roman"/>
                <w:kern w:val="3"/>
                <w:sz w:val="24"/>
                <w:lang w:eastAsia="zh-CN" w:bidi="hi-IN"/>
              </w:rPr>
              <w:t>1</w:t>
            </w:r>
          </w:p>
        </w:tc>
        <w:tc>
          <w:tcPr>
            <w:tcW w:w="2127" w:type="dxa"/>
            <w:tcBorders>
              <w:left w:val="single" w:sz="2" w:space="0" w:color="000000"/>
              <w:bottom w:val="single" w:sz="2" w:space="0" w:color="000000"/>
            </w:tcBorders>
            <w:tcMar>
              <w:top w:w="55" w:type="dxa"/>
              <w:left w:w="55" w:type="dxa"/>
              <w:bottom w:w="55" w:type="dxa"/>
              <w:right w:w="55" w:type="dxa"/>
            </w:tcMar>
          </w:tcPr>
          <w:p w14:paraId="03FAB314"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Calibri" w:hAnsi="Times New Roman" w:cs="Times New Roman"/>
                <w:color w:val="000000"/>
                <w:sz w:val="24"/>
                <w:lang w:eastAsia="en-US"/>
              </w:rPr>
              <w:t>Aknystos socialinės globos namai</w:t>
            </w:r>
          </w:p>
        </w:tc>
        <w:tc>
          <w:tcPr>
            <w:tcW w:w="4677" w:type="dxa"/>
            <w:tcBorders>
              <w:left w:val="single" w:sz="2" w:space="0" w:color="000000"/>
              <w:bottom w:val="single" w:sz="2" w:space="0" w:color="000000"/>
            </w:tcBorders>
            <w:tcMar>
              <w:top w:w="55" w:type="dxa"/>
              <w:left w:w="55" w:type="dxa"/>
              <w:bottom w:w="55" w:type="dxa"/>
              <w:right w:w="55" w:type="dxa"/>
            </w:tcMar>
          </w:tcPr>
          <w:p w14:paraId="43B4AA9B"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Calibri" w:hAnsi="Times New Roman" w:cs="Times New Roman"/>
                <w:color w:val="000000"/>
                <w:sz w:val="24"/>
                <w:lang w:eastAsia="en-US"/>
              </w:rPr>
              <w:t xml:space="preserve">Miško g. 2, </w:t>
            </w:r>
            <w:proofErr w:type="spellStart"/>
            <w:r w:rsidRPr="00E17170">
              <w:rPr>
                <w:rFonts w:ascii="Times New Roman" w:eastAsia="Calibri" w:hAnsi="Times New Roman" w:cs="Times New Roman"/>
                <w:color w:val="000000"/>
                <w:sz w:val="24"/>
                <w:lang w:eastAsia="en-US"/>
              </w:rPr>
              <w:t>Aknystų</w:t>
            </w:r>
            <w:proofErr w:type="spellEnd"/>
            <w:r w:rsidRPr="00E17170">
              <w:rPr>
                <w:rFonts w:ascii="Times New Roman" w:eastAsia="Calibri" w:hAnsi="Times New Roman" w:cs="Times New Roman"/>
                <w:color w:val="000000"/>
                <w:sz w:val="24"/>
                <w:lang w:eastAsia="en-US"/>
              </w:rPr>
              <w:t xml:space="preserve"> k., Anykščių r.</w:t>
            </w:r>
          </w:p>
        </w:tc>
        <w:tc>
          <w:tcPr>
            <w:tcW w:w="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0501D9D3"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val="en-US" w:eastAsia="zh-CN" w:bidi="hi-IN"/>
              </w:rPr>
            </w:pPr>
            <w:r w:rsidRPr="00E17170">
              <w:rPr>
                <w:rFonts w:ascii="Times New Roman" w:eastAsia="Lucida Sans Unicode" w:hAnsi="Times New Roman" w:cs="Times New Roman"/>
                <w:kern w:val="3"/>
                <w:sz w:val="24"/>
                <w:lang w:val="en-US" w:eastAsia="zh-CN" w:bidi="hi-IN"/>
              </w:rPr>
              <w:t>364,58</w:t>
            </w:r>
          </w:p>
        </w:tc>
        <w:tc>
          <w:tcPr>
            <w:tcW w:w="1417" w:type="dxa"/>
            <w:tcBorders>
              <w:left w:val="single" w:sz="2" w:space="0" w:color="000000"/>
              <w:bottom w:val="single" w:sz="2" w:space="0" w:color="000000"/>
              <w:right w:val="single" w:sz="2" w:space="0" w:color="000000"/>
            </w:tcBorders>
          </w:tcPr>
          <w:p w14:paraId="330E1B24"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val="en-US" w:eastAsia="zh-CN" w:bidi="hi-IN"/>
              </w:rPr>
            </w:pPr>
            <w:r w:rsidRPr="00E17170">
              <w:rPr>
                <w:rFonts w:ascii="Times New Roman" w:eastAsia="Lucida Sans Unicode" w:hAnsi="Times New Roman" w:cs="Times New Roman"/>
                <w:kern w:val="3"/>
                <w:sz w:val="24"/>
                <w:lang w:val="en-US" w:eastAsia="zh-CN" w:bidi="hi-IN"/>
              </w:rPr>
              <w:t>239,27</w:t>
            </w:r>
          </w:p>
        </w:tc>
      </w:tr>
      <w:tr w:rsidR="00E17170" w:rsidRPr="00E17170" w14:paraId="57E07E6A" w14:textId="77777777" w:rsidTr="00210BE5">
        <w:tc>
          <w:tcPr>
            <w:tcW w:w="564" w:type="dxa"/>
            <w:tcBorders>
              <w:left w:val="single" w:sz="2" w:space="0" w:color="000000"/>
              <w:bottom w:val="single" w:sz="2" w:space="0" w:color="000000"/>
            </w:tcBorders>
            <w:tcMar>
              <w:top w:w="55" w:type="dxa"/>
              <w:left w:w="55" w:type="dxa"/>
              <w:bottom w:w="55" w:type="dxa"/>
              <w:right w:w="55" w:type="dxa"/>
            </w:tcMar>
          </w:tcPr>
          <w:p w14:paraId="49717447"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Lucida Sans Unicode" w:hAnsi="Times New Roman" w:cs="Times New Roman"/>
                <w:kern w:val="3"/>
                <w:sz w:val="24"/>
                <w:lang w:eastAsia="zh-CN" w:bidi="hi-IN"/>
              </w:rPr>
              <w:t>2</w:t>
            </w:r>
          </w:p>
        </w:tc>
        <w:tc>
          <w:tcPr>
            <w:tcW w:w="2127" w:type="dxa"/>
            <w:tcBorders>
              <w:left w:val="single" w:sz="2" w:space="0" w:color="000000"/>
              <w:bottom w:val="single" w:sz="4" w:space="0" w:color="auto"/>
            </w:tcBorders>
            <w:tcMar>
              <w:top w:w="55" w:type="dxa"/>
              <w:left w:w="55" w:type="dxa"/>
              <w:bottom w:w="55" w:type="dxa"/>
              <w:right w:w="55" w:type="dxa"/>
            </w:tcMar>
          </w:tcPr>
          <w:p w14:paraId="2086A6CE"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Calibri" w:hAnsi="Times New Roman" w:cs="Times New Roman"/>
                <w:color w:val="000000"/>
                <w:sz w:val="24"/>
                <w:lang w:eastAsia="en-US"/>
              </w:rPr>
              <w:t>Kalvelių filialas</w:t>
            </w:r>
          </w:p>
        </w:tc>
        <w:tc>
          <w:tcPr>
            <w:tcW w:w="4677" w:type="dxa"/>
            <w:tcBorders>
              <w:left w:val="single" w:sz="2" w:space="0" w:color="000000"/>
              <w:bottom w:val="single" w:sz="4" w:space="0" w:color="auto"/>
            </w:tcBorders>
            <w:tcMar>
              <w:top w:w="55" w:type="dxa"/>
              <w:left w:w="55" w:type="dxa"/>
              <w:bottom w:w="55" w:type="dxa"/>
              <w:right w:w="55" w:type="dxa"/>
            </w:tcMar>
          </w:tcPr>
          <w:p w14:paraId="68B9EC99"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Calibri" w:hAnsi="Times New Roman" w:cs="Times New Roman"/>
                <w:color w:val="000000"/>
                <w:sz w:val="24"/>
                <w:lang w:eastAsia="en-US"/>
              </w:rPr>
              <w:t>Kalvelių k. 4, Debeikių sen., Anykščių r.</w:t>
            </w:r>
          </w:p>
        </w:tc>
        <w:tc>
          <w:tcPr>
            <w:tcW w:w="993" w:type="dxa"/>
            <w:tcBorders>
              <w:left w:val="single" w:sz="2" w:space="0" w:color="000000"/>
              <w:bottom w:val="single" w:sz="4" w:space="0" w:color="auto"/>
              <w:right w:val="single" w:sz="2" w:space="0" w:color="000000"/>
            </w:tcBorders>
            <w:tcMar>
              <w:top w:w="55" w:type="dxa"/>
              <w:left w:w="55" w:type="dxa"/>
              <w:bottom w:w="55" w:type="dxa"/>
              <w:right w:w="55" w:type="dxa"/>
            </w:tcMar>
          </w:tcPr>
          <w:p w14:paraId="3FB69986"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Lucida Sans Unicode" w:hAnsi="Times New Roman" w:cs="Times New Roman"/>
                <w:kern w:val="3"/>
                <w:sz w:val="24"/>
                <w:lang w:eastAsia="zh-CN" w:bidi="hi-IN"/>
              </w:rPr>
              <w:t>31,16</w:t>
            </w:r>
          </w:p>
        </w:tc>
        <w:tc>
          <w:tcPr>
            <w:tcW w:w="1417" w:type="dxa"/>
            <w:tcBorders>
              <w:left w:val="single" w:sz="2" w:space="0" w:color="000000"/>
              <w:bottom w:val="single" w:sz="4" w:space="0" w:color="auto"/>
              <w:right w:val="single" w:sz="2" w:space="0" w:color="000000"/>
            </w:tcBorders>
          </w:tcPr>
          <w:p w14:paraId="5B2C91C1"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Lucida Sans Unicode" w:hAnsi="Times New Roman" w:cs="Times New Roman"/>
                <w:kern w:val="3"/>
                <w:sz w:val="24"/>
                <w:lang w:eastAsia="zh-CN" w:bidi="hi-IN"/>
              </w:rPr>
              <w:t>25,37</w:t>
            </w:r>
          </w:p>
        </w:tc>
      </w:tr>
      <w:tr w:rsidR="00E17170" w:rsidRPr="00E17170" w14:paraId="4495C399" w14:textId="77777777" w:rsidTr="00210BE5">
        <w:tc>
          <w:tcPr>
            <w:tcW w:w="564" w:type="dxa"/>
            <w:tcBorders>
              <w:left w:val="single" w:sz="2" w:space="0" w:color="000000"/>
              <w:bottom w:val="single" w:sz="2" w:space="0" w:color="000000"/>
            </w:tcBorders>
            <w:tcMar>
              <w:top w:w="55" w:type="dxa"/>
              <w:left w:w="55" w:type="dxa"/>
              <w:bottom w:w="55" w:type="dxa"/>
              <w:right w:w="55" w:type="dxa"/>
            </w:tcMar>
          </w:tcPr>
          <w:p w14:paraId="5A5E9886"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Lucida Sans Unicode" w:hAnsi="Times New Roman" w:cs="Times New Roman"/>
                <w:kern w:val="3"/>
                <w:sz w:val="24"/>
                <w:lang w:eastAsia="zh-CN" w:bidi="hi-IN"/>
              </w:rPr>
              <w:t>3</w:t>
            </w:r>
          </w:p>
        </w:tc>
        <w:tc>
          <w:tcPr>
            <w:tcW w:w="2127" w:type="dxa"/>
            <w:tcBorders>
              <w:top w:val="single" w:sz="4" w:space="0" w:color="auto"/>
              <w:left w:val="single" w:sz="2" w:space="0" w:color="000000"/>
              <w:bottom w:val="single" w:sz="2" w:space="0" w:color="000000"/>
            </w:tcBorders>
            <w:tcMar>
              <w:top w:w="55" w:type="dxa"/>
              <w:left w:w="55" w:type="dxa"/>
              <w:bottom w:w="55" w:type="dxa"/>
              <w:right w:w="55" w:type="dxa"/>
            </w:tcMar>
          </w:tcPr>
          <w:p w14:paraId="7A0E3BB8"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Calibri" w:hAnsi="Times New Roman" w:cs="Times New Roman"/>
                <w:color w:val="000000"/>
                <w:sz w:val="24"/>
                <w:lang w:eastAsia="en-US"/>
              </w:rPr>
              <w:t>Debeikių filialas</w:t>
            </w:r>
          </w:p>
        </w:tc>
        <w:tc>
          <w:tcPr>
            <w:tcW w:w="4677" w:type="dxa"/>
            <w:tcBorders>
              <w:top w:val="single" w:sz="4" w:space="0" w:color="auto"/>
              <w:left w:val="single" w:sz="2" w:space="0" w:color="000000"/>
              <w:bottom w:val="single" w:sz="2" w:space="0" w:color="000000"/>
            </w:tcBorders>
            <w:tcMar>
              <w:top w:w="55" w:type="dxa"/>
              <w:left w:w="55" w:type="dxa"/>
              <w:bottom w:w="55" w:type="dxa"/>
              <w:right w:w="55" w:type="dxa"/>
            </w:tcMar>
          </w:tcPr>
          <w:p w14:paraId="0F160964"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Calibri" w:hAnsi="Times New Roman" w:cs="Times New Roman"/>
                <w:color w:val="000000"/>
                <w:sz w:val="24"/>
                <w:lang w:eastAsia="en-US"/>
              </w:rPr>
              <w:t>Gedimino g. 5, Debeikiai, Debeikių sen., Anykščių r.</w:t>
            </w:r>
          </w:p>
        </w:tc>
        <w:tc>
          <w:tcPr>
            <w:tcW w:w="993" w:type="dxa"/>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tcPr>
          <w:p w14:paraId="5B730B6E"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Lucida Sans Unicode" w:hAnsi="Times New Roman" w:cs="Times New Roman"/>
                <w:kern w:val="3"/>
                <w:sz w:val="24"/>
                <w:lang w:eastAsia="zh-CN" w:bidi="hi-IN"/>
              </w:rPr>
              <w:t>30,17</w:t>
            </w:r>
          </w:p>
        </w:tc>
        <w:tc>
          <w:tcPr>
            <w:tcW w:w="1417" w:type="dxa"/>
            <w:tcBorders>
              <w:top w:val="single" w:sz="4" w:space="0" w:color="auto"/>
              <w:left w:val="single" w:sz="2" w:space="0" w:color="000000"/>
              <w:bottom w:val="single" w:sz="2" w:space="0" w:color="000000"/>
              <w:right w:val="single" w:sz="2" w:space="0" w:color="000000"/>
            </w:tcBorders>
          </w:tcPr>
          <w:p w14:paraId="678A6D73"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Lucida Sans Unicode" w:hAnsi="Times New Roman" w:cs="Times New Roman"/>
                <w:kern w:val="3"/>
                <w:sz w:val="24"/>
                <w:lang w:eastAsia="zh-CN" w:bidi="hi-IN"/>
              </w:rPr>
              <w:t>52,27</w:t>
            </w:r>
          </w:p>
        </w:tc>
      </w:tr>
      <w:tr w:rsidR="00E17170" w:rsidRPr="00E17170" w14:paraId="3B19A0ED" w14:textId="77777777" w:rsidTr="00210BE5">
        <w:tc>
          <w:tcPr>
            <w:tcW w:w="564" w:type="dxa"/>
            <w:tcBorders>
              <w:left w:val="single" w:sz="2" w:space="0" w:color="000000"/>
              <w:bottom w:val="single" w:sz="2" w:space="0" w:color="000000"/>
            </w:tcBorders>
            <w:tcMar>
              <w:top w:w="55" w:type="dxa"/>
              <w:left w:w="55" w:type="dxa"/>
              <w:bottom w:w="55" w:type="dxa"/>
              <w:right w:w="55" w:type="dxa"/>
            </w:tcMar>
          </w:tcPr>
          <w:p w14:paraId="407D90DC"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Lucida Sans Unicode" w:hAnsi="Times New Roman" w:cs="Times New Roman"/>
                <w:kern w:val="3"/>
                <w:sz w:val="24"/>
                <w:lang w:eastAsia="zh-CN" w:bidi="hi-IN"/>
              </w:rPr>
              <w:t>4</w:t>
            </w:r>
          </w:p>
        </w:tc>
        <w:tc>
          <w:tcPr>
            <w:tcW w:w="2127" w:type="dxa"/>
            <w:tcBorders>
              <w:left w:val="single" w:sz="2" w:space="0" w:color="000000"/>
              <w:bottom w:val="single" w:sz="2" w:space="0" w:color="000000"/>
            </w:tcBorders>
            <w:tcMar>
              <w:top w:w="55" w:type="dxa"/>
              <w:left w:w="55" w:type="dxa"/>
              <w:bottom w:w="55" w:type="dxa"/>
              <w:right w:w="55" w:type="dxa"/>
            </w:tcMar>
          </w:tcPr>
          <w:p w14:paraId="2C2B1E51"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Calibri" w:hAnsi="Times New Roman" w:cs="Times New Roman"/>
                <w:color w:val="000000"/>
                <w:sz w:val="24"/>
                <w:lang w:eastAsia="en-US"/>
              </w:rPr>
              <w:t>Rubikių filialas</w:t>
            </w:r>
          </w:p>
        </w:tc>
        <w:tc>
          <w:tcPr>
            <w:tcW w:w="4677" w:type="dxa"/>
            <w:tcBorders>
              <w:left w:val="single" w:sz="2" w:space="0" w:color="000000"/>
              <w:bottom w:val="single" w:sz="2" w:space="0" w:color="000000"/>
            </w:tcBorders>
            <w:tcMar>
              <w:top w:w="55" w:type="dxa"/>
              <w:left w:w="55" w:type="dxa"/>
              <w:bottom w:w="55" w:type="dxa"/>
              <w:right w:w="55" w:type="dxa"/>
            </w:tcMar>
          </w:tcPr>
          <w:p w14:paraId="0D36CD77"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b/>
                <w:bCs/>
                <w:kern w:val="3"/>
                <w:sz w:val="24"/>
                <w:lang w:eastAsia="zh-CN" w:bidi="hi-IN"/>
              </w:rPr>
            </w:pPr>
            <w:r w:rsidRPr="00E17170">
              <w:rPr>
                <w:rFonts w:ascii="Times New Roman" w:eastAsia="Calibri" w:hAnsi="Times New Roman" w:cs="Times New Roman"/>
                <w:color w:val="000000"/>
                <w:sz w:val="24"/>
                <w:lang w:eastAsia="en-US"/>
              </w:rPr>
              <w:t>Mokyklos g. 5, Rubikiai, Anykščių sen., Anykščių r.</w:t>
            </w:r>
          </w:p>
        </w:tc>
        <w:tc>
          <w:tcPr>
            <w:tcW w:w="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0A74FF03"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bCs/>
                <w:kern w:val="3"/>
                <w:sz w:val="24"/>
                <w:lang w:eastAsia="zh-CN" w:bidi="hi-IN"/>
              </w:rPr>
            </w:pPr>
            <w:r w:rsidRPr="00E17170">
              <w:rPr>
                <w:rFonts w:ascii="Times New Roman" w:eastAsia="Lucida Sans Unicode" w:hAnsi="Times New Roman" w:cs="Times New Roman"/>
                <w:bCs/>
                <w:kern w:val="3"/>
                <w:sz w:val="24"/>
                <w:lang w:eastAsia="zh-CN" w:bidi="hi-IN"/>
              </w:rPr>
              <w:t>43,20</w:t>
            </w:r>
          </w:p>
        </w:tc>
        <w:tc>
          <w:tcPr>
            <w:tcW w:w="1417" w:type="dxa"/>
            <w:tcBorders>
              <w:left w:val="single" w:sz="2" w:space="0" w:color="000000"/>
              <w:bottom w:val="single" w:sz="2" w:space="0" w:color="000000"/>
              <w:right w:val="single" w:sz="2" w:space="0" w:color="000000"/>
            </w:tcBorders>
          </w:tcPr>
          <w:p w14:paraId="4567D315"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bCs/>
                <w:kern w:val="3"/>
                <w:sz w:val="24"/>
                <w:lang w:eastAsia="zh-CN" w:bidi="hi-IN"/>
              </w:rPr>
            </w:pPr>
            <w:r w:rsidRPr="00E17170">
              <w:rPr>
                <w:rFonts w:ascii="Times New Roman" w:eastAsia="Lucida Sans Unicode" w:hAnsi="Times New Roman" w:cs="Times New Roman"/>
                <w:bCs/>
                <w:kern w:val="3"/>
                <w:sz w:val="24"/>
                <w:lang w:eastAsia="zh-CN" w:bidi="hi-IN"/>
              </w:rPr>
              <w:t>88,50</w:t>
            </w:r>
          </w:p>
        </w:tc>
      </w:tr>
      <w:tr w:rsidR="00E17170" w:rsidRPr="00E17170" w14:paraId="50EE3E89" w14:textId="77777777" w:rsidTr="00210BE5">
        <w:tc>
          <w:tcPr>
            <w:tcW w:w="564" w:type="dxa"/>
            <w:tcBorders>
              <w:left w:val="single" w:sz="2" w:space="0" w:color="000000"/>
              <w:bottom w:val="single" w:sz="2" w:space="0" w:color="000000"/>
            </w:tcBorders>
            <w:tcMar>
              <w:top w:w="55" w:type="dxa"/>
              <w:left w:w="55" w:type="dxa"/>
              <w:bottom w:w="55" w:type="dxa"/>
              <w:right w:w="55" w:type="dxa"/>
            </w:tcMar>
          </w:tcPr>
          <w:p w14:paraId="613F64D6"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Lucida Sans Unicode" w:hAnsi="Times New Roman" w:cs="Times New Roman"/>
                <w:kern w:val="3"/>
                <w:sz w:val="24"/>
                <w:lang w:eastAsia="zh-CN" w:bidi="hi-IN"/>
              </w:rPr>
              <w:t>5</w:t>
            </w:r>
          </w:p>
        </w:tc>
        <w:tc>
          <w:tcPr>
            <w:tcW w:w="2127" w:type="dxa"/>
            <w:tcBorders>
              <w:left w:val="single" w:sz="2" w:space="0" w:color="000000"/>
              <w:bottom w:val="single" w:sz="2" w:space="0" w:color="000000"/>
            </w:tcBorders>
            <w:tcMar>
              <w:top w:w="55" w:type="dxa"/>
              <w:left w:w="55" w:type="dxa"/>
              <w:bottom w:w="55" w:type="dxa"/>
              <w:right w:w="55" w:type="dxa"/>
            </w:tcMar>
          </w:tcPr>
          <w:p w14:paraId="580C3D2F"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Calibri" w:hAnsi="Times New Roman" w:cs="Times New Roman"/>
                <w:color w:val="000000"/>
                <w:sz w:val="24"/>
                <w:lang w:eastAsia="en-US"/>
              </w:rPr>
              <w:t>Leliūnų filialas</w:t>
            </w:r>
          </w:p>
        </w:tc>
        <w:tc>
          <w:tcPr>
            <w:tcW w:w="4677" w:type="dxa"/>
            <w:tcBorders>
              <w:left w:val="single" w:sz="2" w:space="0" w:color="000000"/>
              <w:bottom w:val="single" w:sz="2" w:space="0" w:color="000000"/>
            </w:tcBorders>
            <w:tcMar>
              <w:top w:w="55" w:type="dxa"/>
              <w:left w:w="55" w:type="dxa"/>
              <w:bottom w:w="55" w:type="dxa"/>
              <w:right w:w="55" w:type="dxa"/>
            </w:tcMar>
          </w:tcPr>
          <w:p w14:paraId="68940CF0"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r w:rsidRPr="00E17170">
              <w:rPr>
                <w:rFonts w:ascii="Times New Roman" w:eastAsia="Calibri" w:hAnsi="Times New Roman" w:cs="Times New Roman"/>
                <w:color w:val="000000"/>
                <w:sz w:val="24"/>
                <w:lang w:eastAsia="en-US"/>
              </w:rPr>
              <w:t>Ilgoji g. 6, Leliūnų k., Debeikių sen., Anykščių r.</w:t>
            </w:r>
          </w:p>
        </w:tc>
        <w:tc>
          <w:tcPr>
            <w:tcW w:w="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12C13D5D"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bCs/>
                <w:kern w:val="3"/>
                <w:sz w:val="24"/>
                <w:lang w:eastAsia="zh-CN" w:bidi="hi-IN"/>
              </w:rPr>
            </w:pPr>
            <w:r w:rsidRPr="00E17170">
              <w:rPr>
                <w:rFonts w:ascii="Times New Roman" w:eastAsia="Lucida Sans Unicode" w:hAnsi="Times New Roman" w:cs="Times New Roman"/>
                <w:bCs/>
                <w:kern w:val="3"/>
                <w:sz w:val="24"/>
                <w:lang w:eastAsia="zh-CN" w:bidi="hi-IN"/>
              </w:rPr>
              <w:t>29,96</w:t>
            </w:r>
          </w:p>
        </w:tc>
        <w:tc>
          <w:tcPr>
            <w:tcW w:w="1417" w:type="dxa"/>
            <w:tcBorders>
              <w:left w:val="single" w:sz="2" w:space="0" w:color="000000"/>
              <w:bottom w:val="single" w:sz="2" w:space="0" w:color="000000"/>
              <w:right w:val="single" w:sz="2" w:space="0" w:color="000000"/>
            </w:tcBorders>
          </w:tcPr>
          <w:p w14:paraId="1A5BDB06"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bCs/>
                <w:kern w:val="3"/>
                <w:sz w:val="24"/>
                <w:lang w:eastAsia="zh-CN" w:bidi="hi-IN"/>
              </w:rPr>
            </w:pPr>
            <w:r w:rsidRPr="00E17170">
              <w:rPr>
                <w:rFonts w:ascii="Times New Roman" w:eastAsia="Lucida Sans Unicode" w:hAnsi="Times New Roman" w:cs="Times New Roman"/>
                <w:bCs/>
                <w:kern w:val="3"/>
                <w:sz w:val="24"/>
                <w:lang w:eastAsia="zh-CN" w:bidi="hi-IN"/>
              </w:rPr>
              <w:t>29,87</w:t>
            </w:r>
          </w:p>
        </w:tc>
      </w:tr>
      <w:tr w:rsidR="00E17170" w:rsidRPr="00E17170" w14:paraId="7710ADC0" w14:textId="77777777" w:rsidTr="00210BE5">
        <w:tc>
          <w:tcPr>
            <w:tcW w:w="564" w:type="dxa"/>
            <w:tcBorders>
              <w:left w:val="single" w:sz="2" w:space="0" w:color="000000"/>
              <w:bottom w:val="single" w:sz="2" w:space="0" w:color="000000"/>
            </w:tcBorders>
            <w:tcMar>
              <w:top w:w="55" w:type="dxa"/>
              <w:left w:w="55" w:type="dxa"/>
              <w:bottom w:w="55" w:type="dxa"/>
              <w:right w:w="55" w:type="dxa"/>
            </w:tcMar>
          </w:tcPr>
          <w:p w14:paraId="5EE1E0F0"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p>
        </w:tc>
        <w:tc>
          <w:tcPr>
            <w:tcW w:w="2127" w:type="dxa"/>
            <w:tcBorders>
              <w:left w:val="single" w:sz="2" w:space="0" w:color="000000"/>
              <w:bottom w:val="single" w:sz="2" w:space="0" w:color="000000"/>
            </w:tcBorders>
            <w:tcMar>
              <w:top w:w="55" w:type="dxa"/>
              <w:left w:w="55" w:type="dxa"/>
              <w:bottom w:w="55" w:type="dxa"/>
              <w:right w:w="55" w:type="dxa"/>
            </w:tcMar>
          </w:tcPr>
          <w:p w14:paraId="1A7F48DB"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kern w:val="3"/>
                <w:sz w:val="24"/>
                <w:lang w:eastAsia="zh-CN" w:bidi="hi-IN"/>
              </w:rPr>
            </w:pPr>
          </w:p>
        </w:tc>
        <w:tc>
          <w:tcPr>
            <w:tcW w:w="4677" w:type="dxa"/>
            <w:tcBorders>
              <w:left w:val="single" w:sz="2" w:space="0" w:color="000000"/>
              <w:bottom w:val="single" w:sz="2" w:space="0" w:color="000000"/>
            </w:tcBorders>
            <w:tcMar>
              <w:top w:w="55" w:type="dxa"/>
              <w:left w:w="55" w:type="dxa"/>
              <w:bottom w:w="55" w:type="dxa"/>
              <w:right w:w="55" w:type="dxa"/>
            </w:tcMar>
          </w:tcPr>
          <w:p w14:paraId="201AC217" w14:textId="77777777" w:rsidR="00E17170" w:rsidRPr="00E17170" w:rsidRDefault="00E17170" w:rsidP="00E17170">
            <w:pPr>
              <w:suppressLineNumbers/>
              <w:suppressAutoHyphens/>
              <w:autoSpaceDE/>
              <w:adjustRightInd/>
              <w:ind w:firstLine="0"/>
              <w:jc w:val="right"/>
              <w:textAlignment w:val="baseline"/>
              <w:rPr>
                <w:rFonts w:ascii="Times New Roman" w:eastAsia="Lucida Sans Unicode" w:hAnsi="Times New Roman" w:cs="Times New Roman"/>
                <w:b/>
                <w:kern w:val="3"/>
                <w:sz w:val="24"/>
                <w:lang w:eastAsia="zh-CN" w:bidi="hi-IN"/>
              </w:rPr>
            </w:pPr>
            <w:r w:rsidRPr="00E17170">
              <w:rPr>
                <w:rFonts w:ascii="Times New Roman" w:eastAsia="Lucida Sans Unicode" w:hAnsi="Times New Roman" w:cs="Times New Roman"/>
                <w:b/>
                <w:kern w:val="3"/>
                <w:sz w:val="24"/>
                <w:lang w:eastAsia="zh-CN" w:bidi="hi-IN"/>
              </w:rPr>
              <w:t>VISO:</w:t>
            </w:r>
          </w:p>
        </w:tc>
        <w:tc>
          <w:tcPr>
            <w:tcW w:w="993" w:type="dxa"/>
            <w:tcBorders>
              <w:left w:val="single" w:sz="2" w:space="0" w:color="000000"/>
              <w:bottom w:val="single" w:sz="2" w:space="0" w:color="000000"/>
              <w:right w:val="single" w:sz="2" w:space="0" w:color="000000"/>
            </w:tcBorders>
            <w:tcMar>
              <w:top w:w="55" w:type="dxa"/>
              <w:left w:w="55" w:type="dxa"/>
              <w:bottom w:w="55" w:type="dxa"/>
              <w:right w:w="55" w:type="dxa"/>
            </w:tcMar>
          </w:tcPr>
          <w:p w14:paraId="3D94BF9A"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b/>
                <w:kern w:val="3"/>
                <w:sz w:val="24"/>
                <w:lang w:eastAsia="zh-CN" w:bidi="hi-IN"/>
              </w:rPr>
            </w:pPr>
            <w:r w:rsidRPr="00E17170">
              <w:rPr>
                <w:rFonts w:ascii="Times New Roman" w:eastAsia="Lucida Sans Unicode" w:hAnsi="Times New Roman" w:cs="Times New Roman"/>
                <w:b/>
                <w:kern w:val="3"/>
                <w:sz w:val="24"/>
                <w:lang w:eastAsia="zh-CN" w:bidi="hi-IN"/>
              </w:rPr>
              <w:t>499,07</w:t>
            </w:r>
          </w:p>
        </w:tc>
        <w:tc>
          <w:tcPr>
            <w:tcW w:w="1417" w:type="dxa"/>
            <w:tcBorders>
              <w:left w:val="single" w:sz="2" w:space="0" w:color="000000"/>
              <w:bottom w:val="single" w:sz="2" w:space="0" w:color="000000"/>
              <w:right w:val="single" w:sz="2" w:space="0" w:color="000000"/>
            </w:tcBorders>
          </w:tcPr>
          <w:p w14:paraId="0E874938" w14:textId="77777777" w:rsidR="00E17170" w:rsidRPr="00E17170" w:rsidRDefault="00E17170" w:rsidP="00E17170">
            <w:pPr>
              <w:suppressLineNumbers/>
              <w:suppressAutoHyphens/>
              <w:autoSpaceDE/>
              <w:adjustRightInd/>
              <w:ind w:firstLine="0"/>
              <w:jc w:val="center"/>
              <w:textAlignment w:val="baseline"/>
              <w:rPr>
                <w:rFonts w:ascii="Times New Roman" w:eastAsia="Lucida Sans Unicode" w:hAnsi="Times New Roman" w:cs="Times New Roman"/>
                <w:b/>
                <w:kern w:val="3"/>
                <w:sz w:val="24"/>
                <w:lang w:eastAsia="zh-CN" w:bidi="hi-IN"/>
              </w:rPr>
            </w:pPr>
            <w:r w:rsidRPr="00E17170">
              <w:rPr>
                <w:rFonts w:ascii="Times New Roman" w:eastAsia="Lucida Sans Unicode" w:hAnsi="Times New Roman" w:cs="Times New Roman"/>
                <w:b/>
                <w:kern w:val="3"/>
                <w:sz w:val="24"/>
                <w:lang w:eastAsia="zh-CN" w:bidi="hi-IN"/>
              </w:rPr>
              <w:t>435,28</w:t>
            </w:r>
          </w:p>
        </w:tc>
      </w:tr>
    </w:tbl>
    <w:p w14:paraId="55E698BB" w14:textId="77777777" w:rsidR="00E17170" w:rsidRPr="00E17170" w:rsidRDefault="00E17170" w:rsidP="00E17170">
      <w:pPr>
        <w:widowControl/>
        <w:autoSpaceDE/>
        <w:autoSpaceDN/>
        <w:adjustRightInd/>
        <w:ind w:firstLine="0"/>
        <w:rPr>
          <w:rFonts w:ascii="Times New Roman" w:eastAsia="Calibri" w:hAnsi="Times New Roman" w:cs="Times New Roman"/>
          <w:sz w:val="22"/>
          <w:szCs w:val="22"/>
          <w:lang w:eastAsia="en-US"/>
        </w:rPr>
      </w:pPr>
    </w:p>
    <w:p w14:paraId="537ADDF5" w14:textId="77777777" w:rsidR="00570397" w:rsidRDefault="00E17170" w:rsidP="009949F6">
      <w:pPr>
        <w:widowControl/>
        <w:autoSpaceDE/>
        <w:autoSpaceDN/>
        <w:adjustRightInd/>
        <w:ind w:firstLine="0"/>
        <w:rPr>
          <w:rFonts w:ascii="Times New Roman" w:eastAsia="Calibri" w:hAnsi="Times New Roman" w:cs="Times New Roman"/>
          <w:b/>
          <w:bCs/>
          <w:sz w:val="24"/>
          <w:lang w:eastAsia="en-US"/>
        </w:rPr>
      </w:pPr>
      <w:r w:rsidRPr="00E17170">
        <w:rPr>
          <w:rFonts w:ascii="Times New Roman" w:eastAsia="Calibri" w:hAnsi="Times New Roman" w:cs="Times New Roman"/>
          <w:b/>
          <w:bCs/>
          <w:sz w:val="24"/>
          <w:lang w:eastAsia="en-US"/>
        </w:rPr>
        <w:t>Patalpų nuomos kaina mėnesiui 435,28 Eur per mėnes</w:t>
      </w:r>
      <w:r w:rsidR="00570397">
        <w:rPr>
          <w:rFonts w:ascii="Times New Roman" w:eastAsia="Calibri" w:hAnsi="Times New Roman" w:cs="Times New Roman"/>
          <w:b/>
          <w:bCs/>
          <w:sz w:val="24"/>
          <w:lang w:eastAsia="en-US"/>
        </w:rPr>
        <w:t>į</w:t>
      </w:r>
    </w:p>
    <w:p w14:paraId="7ED25B3C" w14:textId="77777777" w:rsidR="00570397" w:rsidRDefault="00570397" w:rsidP="009949F6">
      <w:pPr>
        <w:widowControl/>
        <w:autoSpaceDE/>
        <w:autoSpaceDN/>
        <w:adjustRightInd/>
        <w:ind w:firstLine="0"/>
        <w:rPr>
          <w:rFonts w:ascii="Times New Roman" w:eastAsia="Calibri" w:hAnsi="Times New Roman" w:cs="Times New Roman"/>
          <w:b/>
          <w:bCs/>
          <w:sz w:val="24"/>
          <w:lang w:eastAsia="en-US"/>
        </w:rPr>
      </w:pPr>
    </w:p>
    <w:p w14:paraId="6589156C" w14:textId="2BA1F21F" w:rsidR="009949F6" w:rsidRPr="00570397" w:rsidRDefault="009949F6" w:rsidP="009949F6">
      <w:pPr>
        <w:widowControl/>
        <w:autoSpaceDE/>
        <w:autoSpaceDN/>
        <w:adjustRightInd/>
        <w:ind w:firstLine="0"/>
        <w:rPr>
          <w:rFonts w:ascii="Times New Roman" w:eastAsia="Calibri" w:hAnsi="Times New Roman" w:cs="Times New Roman"/>
          <w:b/>
          <w:bCs/>
          <w:sz w:val="24"/>
          <w:lang w:eastAsia="en-US"/>
        </w:rPr>
      </w:pPr>
      <w:r w:rsidRPr="009949F6">
        <w:rPr>
          <w:rFonts w:ascii="Times New Roman" w:eastAsia="Calibri" w:hAnsi="Times New Roman" w:cs="Times New Roman"/>
          <w:bCs/>
          <w:color w:val="000000"/>
          <w:sz w:val="24"/>
          <w:lang w:eastAsia="en-US"/>
        </w:rPr>
        <w:br w:type="page"/>
      </w:r>
    </w:p>
    <w:p w14:paraId="526A404F" w14:textId="77777777" w:rsidR="00570397" w:rsidRPr="00570397" w:rsidRDefault="00570397" w:rsidP="00570397">
      <w:pPr>
        <w:widowControl/>
        <w:tabs>
          <w:tab w:val="left" w:pos="7320"/>
        </w:tabs>
        <w:autoSpaceDE/>
        <w:autoSpaceDN/>
        <w:adjustRightInd/>
        <w:spacing w:after="160" w:line="259" w:lineRule="auto"/>
        <w:ind w:firstLine="0"/>
        <w:jc w:val="center"/>
        <w:rPr>
          <w:rFonts w:ascii="Times New Roman" w:eastAsia="Calibri" w:hAnsi="Times New Roman" w:cs="Times New Roman"/>
          <w:b/>
          <w:sz w:val="24"/>
          <w:lang w:eastAsia="en-US"/>
        </w:rPr>
      </w:pPr>
      <w:r w:rsidRPr="00570397">
        <w:rPr>
          <w:rFonts w:ascii="Times New Roman" w:eastAsia="Calibri" w:hAnsi="Times New Roman" w:cs="Times New Roman"/>
          <w:b/>
          <w:sz w:val="24"/>
          <w:lang w:eastAsia="en-US"/>
        </w:rPr>
        <w:lastRenderedPageBreak/>
        <w:t>VALGYKLOSE ESANTIS IR NUOMOJAMAS ILGALAIKIS TURTAS</w:t>
      </w:r>
    </w:p>
    <w:p w14:paraId="51320584" w14:textId="77777777" w:rsidR="00570397" w:rsidRPr="00570397" w:rsidRDefault="00570397" w:rsidP="00570397">
      <w:pPr>
        <w:widowControl/>
        <w:suppressAutoHyphens/>
        <w:autoSpaceDE/>
        <w:autoSpaceDN/>
        <w:adjustRightInd/>
        <w:spacing w:after="160" w:line="259" w:lineRule="auto"/>
        <w:ind w:left="720" w:firstLine="0"/>
        <w:contextualSpacing/>
        <w:jc w:val="right"/>
        <w:rPr>
          <w:rFonts w:ascii="Times New Roman" w:eastAsia="MS Mincho" w:hAnsi="Times New Roman" w:cs="Times New Roman"/>
          <w:b/>
          <w:sz w:val="28"/>
          <w:szCs w:val="28"/>
          <w:lang w:eastAsia="ar-SA"/>
        </w:rPr>
      </w:pPr>
      <w:r w:rsidRPr="00570397">
        <w:rPr>
          <w:rFonts w:ascii="Times New Roman" w:eastAsia="MS Mincho" w:hAnsi="Times New Roman" w:cs="Times New Roman"/>
          <w:sz w:val="24"/>
          <w:lang w:eastAsia="ar-SA"/>
        </w:rPr>
        <w:t>Kainos su PVM</w:t>
      </w:r>
    </w:p>
    <w:tbl>
      <w:tblPr>
        <w:tblStyle w:val="TableGrid"/>
        <w:tblW w:w="0" w:type="auto"/>
        <w:tblLook w:val="04A0" w:firstRow="1" w:lastRow="0" w:firstColumn="1" w:lastColumn="0" w:noHBand="0" w:noVBand="1"/>
      </w:tblPr>
      <w:tblGrid>
        <w:gridCol w:w="2756"/>
        <w:gridCol w:w="1159"/>
        <w:gridCol w:w="1691"/>
        <w:gridCol w:w="1093"/>
        <w:gridCol w:w="1479"/>
        <w:gridCol w:w="1172"/>
      </w:tblGrid>
      <w:tr w:rsidR="00570397" w:rsidRPr="00570397" w14:paraId="6468A145" w14:textId="77777777" w:rsidTr="00210BE5">
        <w:trPr>
          <w:trHeight w:val="300"/>
        </w:trPr>
        <w:tc>
          <w:tcPr>
            <w:tcW w:w="2843" w:type="dxa"/>
            <w:noWrap/>
          </w:tcPr>
          <w:p w14:paraId="070A8B99" w14:textId="77777777" w:rsidR="00570397" w:rsidRPr="00570397" w:rsidRDefault="00570397" w:rsidP="00570397">
            <w:pPr>
              <w:widowControl/>
              <w:autoSpaceDE/>
              <w:autoSpaceDN/>
              <w:adjustRightInd/>
              <w:ind w:firstLine="0"/>
              <w:rPr>
                <w:rFonts w:ascii="Times New Roman" w:eastAsia="Calibri" w:hAnsi="Times New Roman" w:cs="Times New Roman"/>
                <w:b/>
                <w:bCs/>
                <w:sz w:val="24"/>
                <w:lang w:eastAsia="en-US"/>
              </w:rPr>
            </w:pPr>
            <w:proofErr w:type="spellStart"/>
            <w:r w:rsidRPr="00570397">
              <w:rPr>
                <w:rFonts w:ascii="Times New Roman" w:eastAsia="Calibri" w:hAnsi="Times New Roman" w:cs="Times New Roman"/>
                <w:b/>
                <w:bCs/>
                <w:sz w:val="24"/>
                <w:lang w:eastAsia="en-US"/>
              </w:rPr>
              <w:t>Inventoriaus</w:t>
            </w:r>
            <w:proofErr w:type="spellEnd"/>
            <w:r w:rsidRPr="00570397">
              <w:rPr>
                <w:rFonts w:ascii="Times New Roman" w:eastAsia="Calibri" w:hAnsi="Times New Roman" w:cs="Times New Roman"/>
                <w:b/>
                <w:bCs/>
                <w:sz w:val="24"/>
                <w:lang w:eastAsia="en-US"/>
              </w:rPr>
              <w:t xml:space="preserve"> </w:t>
            </w:r>
            <w:proofErr w:type="spellStart"/>
            <w:r w:rsidRPr="00570397">
              <w:rPr>
                <w:rFonts w:ascii="Times New Roman" w:eastAsia="Calibri" w:hAnsi="Times New Roman" w:cs="Times New Roman"/>
                <w:b/>
                <w:bCs/>
                <w:sz w:val="24"/>
                <w:lang w:eastAsia="en-US"/>
              </w:rPr>
              <w:t>pavadinimas</w:t>
            </w:r>
            <w:proofErr w:type="spellEnd"/>
          </w:p>
        </w:tc>
        <w:tc>
          <w:tcPr>
            <w:tcW w:w="1192" w:type="dxa"/>
            <w:noWrap/>
          </w:tcPr>
          <w:p w14:paraId="3A9A1C9D" w14:textId="77777777" w:rsidR="00570397" w:rsidRPr="00570397" w:rsidRDefault="00570397" w:rsidP="00570397">
            <w:pPr>
              <w:widowControl/>
              <w:autoSpaceDE/>
              <w:autoSpaceDN/>
              <w:adjustRightInd/>
              <w:ind w:firstLine="0"/>
              <w:jc w:val="center"/>
              <w:rPr>
                <w:rFonts w:ascii="Times New Roman" w:eastAsia="Calibri" w:hAnsi="Times New Roman" w:cs="Times New Roman"/>
                <w:b/>
                <w:bCs/>
                <w:sz w:val="24"/>
                <w:lang w:eastAsia="en-US"/>
              </w:rPr>
            </w:pPr>
            <w:r w:rsidRPr="00570397">
              <w:rPr>
                <w:rFonts w:ascii="Times New Roman" w:eastAsia="Calibri" w:hAnsi="Times New Roman" w:cs="Times New Roman"/>
                <w:b/>
                <w:bCs/>
                <w:sz w:val="24"/>
                <w:lang w:eastAsia="en-US"/>
              </w:rPr>
              <w:t>Invent. Nr.</w:t>
            </w:r>
          </w:p>
        </w:tc>
        <w:tc>
          <w:tcPr>
            <w:tcW w:w="1742" w:type="dxa"/>
            <w:noWrap/>
          </w:tcPr>
          <w:p w14:paraId="45487712" w14:textId="77777777" w:rsidR="00570397" w:rsidRPr="00570397" w:rsidRDefault="00570397" w:rsidP="00570397">
            <w:pPr>
              <w:widowControl/>
              <w:autoSpaceDE/>
              <w:autoSpaceDN/>
              <w:adjustRightInd/>
              <w:ind w:firstLine="0"/>
              <w:jc w:val="center"/>
              <w:rPr>
                <w:rFonts w:ascii="Times New Roman" w:eastAsia="Calibri" w:hAnsi="Times New Roman" w:cs="Times New Roman"/>
                <w:b/>
                <w:bCs/>
                <w:sz w:val="24"/>
                <w:lang w:eastAsia="en-US"/>
              </w:rPr>
            </w:pPr>
            <w:proofErr w:type="spellStart"/>
            <w:r w:rsidRPr="00570397">
              <w:rPr>
                <w:rFonts w:ascii="Times New Roman" w:eastAsia="Calibri" w:hAnsi="Times New Roman" w:cs="Times New Roman"/>
                <w:b/>
                <w:bCs/>
                <w:sz w:val="24"/>
                <w:lang w:eastAsia="en-US"/>
              </w:rPr>
              <w:t>Eksploatacijos</w:t>
            </w:r>
            <w:proofErr w:type="spellEnd"/>
            <w:r w:rsidRPr="00570397">
              <w:rPr>
                <w:rFonts w:ascii="Times New Roman" w:eastAsia="Calibri" w:hAnsi="Times New Roman" w:cs="Times New Roman"/>
                <w:b/>
                <w:bCs/>
                <w:sz w:val="24"/>
                <w:lang w:eastAsia="en-US"/>
              </w:rPr>
              <w:t xml:space="preserve"> </w:t>
            </w:r>
            <w:proofErr w:type="spellStart"/>
            <w:r w:rsidRPr="00570397">
              <w:rPr>
                <w:rFonts w:ascii="Times New Roman" w:eastAsia="Calibri" w:hAnsi="Times New Roman" w:cs="Times New Roman"/>
                <w:b/>
                <w:bCs/>
                <w:sz w:val="24"/>
                <w:lang w:eastAsia="en-US"/>
              </w:rPr>
              <w:t>pradžia</w:t>
            </w:r>
            <w:proofErr w:type="spellEnd"/>
          </w:p>
        </w:tc>
        <w:tc>
          <w:tcPr>
            <w:tcW w:w="1123" w:type="dxa"/>
            <w:noWrap/>
          </w:tcPr>
          <w:p w14:paraId="080CC4AF" w14:textId="77777777" w:rsidR="00570397" w:rsidRPr="00570397" w:rsidRDefault="00570397" w:rsidP="00570397">
            <w:pPr>
              <w:widowControl/>
              <w:autoSpaceDE/>
              <w:autoSpaceDN/>
              <w:adjustRightInd/>
              <w:ind w:firstLine="0"/>
              <w:jc w:val="center"/>
              <w:rPr>
                <w:rFonts w:ascii="Times New Roman" w:eastAsia="Calibri" w:hAnsi="Times New Roman" w:cs="Times New Roman"/>
                <w:b/>
                <w:bCs/>
                <w:sz w:val="24"/>
                <w:lang w:eastAsia="en-US"/>
              </w:rPr>
            </w:pPr>
            <w:proofErr w:type="spellStart"/>
            <w:r w:rsidRPr="00570397">
              <w:rPr>
                <w:rFonts w:ascii="Times New Roman" w:eastAsia="Calibri" w:hAnsi="Times New Roman" w:cs="Times New Roman"/>
                <w:b/>
                <w:bCs/>
                <w:sz w:val="24"/>
                <w:lang w:eastAsia="en-US"/>
              </w:rPr>
              <w:t>Įsigijimo</w:t>
            </w:r>
            <w:proofErr w:type="spellEnd"/>
            <w:r w:rsidRPr="00570397">
              <w:rPr>
                <w:rFonts w:ascii="Times New Roman" w:eastAsia="Calibri" w:hAnsi="Times New Roman" w:cs="Times New Roman"/>
                <w:b/>
                <w:bCs/>
                <w:sz w:val="24"/>
                <w:lang w:eastAsia="en-US"/>
              </w:rPr>
              <w:t xml:space="preserve"> </w:t>
            </w:r>
            <w:proofErr w:type="spellStart"/>
            <w:r w:rsidRPr="00570397">
              <w:rPr>
                <w:rFonts w:ascii="Times New Roman" w:eastAsia="Calibri" w:hAnsi="Times New Roman" w:cs="Times New Roman"/>
                <w:b/>
                <w:bCs/>
                <w:sz w:val="24"/>
                <w:lang w:eastAsia="en-US"/>
              </w:rPr>
              <w:t>vertė</w:t>
            </w:r>
            <w:proofErr w:type="spellEnd"/>
          </w:p>
        </w:tc>
        <w:tc>
          <w:tcPr>
            <w:tcW w:w="1523" w:type="dxa"/>
            <w:noWrap/>
          </w:tcPr>
          <w:p w14:paraId="6CE22A90" w14:textId="77777777" w:rsidR="00570397" w:rsidRPr="00570397" w:rsidRDefault="00570397" w:rsidP="00570397">
            <w:pPr>
              <w:widowControl/>
              <w:autoSpaceDE/>
              <w:autoSpaceDN/>
              <w:adjustRightInd/>
              <w:ind w:firstLine="0"/>
              <w:jc w:val="center"/>
              <w:rPr>
                <w:rFonts w:ascii="Times New Roman" w:eastAsia="Calibri" w:hAnsi="Times New Roman" w:cs="Times New Roman"/>
                <w:b/>
                <w:bCs/>
                <w:sz w:val="24"/>
                <w:lang w:eastAsia="en-US"/>
              </w:rPr>
            </w:pPr>
            <w:proofErr w:type="spellStart"/>
            <w:r w:rsidRPr="00570397">
              <w:rPr>
                <w:rFonts w:ascii="Times New Roman" w:eastAsia="Calibri" w:hAnsi="Times New Roman" w:cs="Times New Roman"/>
                <w:b/>
                <w:bCs/>
                <w:sz w:val="24"/>
                <w:lang w:eastAsia="en-US"/>
              </w:rPr>
              <w:t>Nusidėvėjusi</w:t>
            </w:r>
            <w:proofErr w:type="spellEnd"/>
            <w:r w:rsidRPr="00570397">
              <w:rPr>
                <w:rFonts w:ascii="Times New Roman" w:eastAsia="Calibri" w:hAnsi="Times New Roman" w:cs="Times New Roman"/>
                <w:b/>
                <w:bCs/>
                <w:sz w:val="24"/>
                <w:lang w:eastAsia="en-US"/>
              </w:rPr>
              <w:t xml:space="preserve"> </w:t>
            </w:r>
            <w:proofErr w:type="spellStart"/>
            <w:r w:rsidRPr="00570397">
              <w:rPr>
                <w:rFonts w:ascii="Times New Roman" w:eastAsia="Calibri" w:hAnsi="Times New Roman" w:cs="Times New Roman"/>
                <w:b/>
                <w:bCs/>
                <w:sz w:val="24"/>
                <w:lang w:eastAsia="en-US"/>
              </w:rPr>
              <w:t>vertė</w:t>
            </w:r>
            <w:proofErr w:type="spellEnd"/>
          </w:p>
        </w:tc>
        <w:tc>
          <w:tcPr>
            <w:tcW w:w="1205" w:type="dxa"/>
            <w:noWrap/>
          </w:tcPr>
          <w:p w14:paraId="3B87D0F9" w14:textId="77777777" w:rsidR="00570397" w:rsidRPr="00570397" w:rsidRDefault="00570397" w:rsidP="00570397">
            <w:pPr>
              <w:widowControl/>
              <w:autoSpaceDE/>
              <w:autoSpaceDN/>
              <w:adjustRightInd/>
              <w:ind w:firstLine="0"/>
              <w:jc w:val="center"/>
              <w:rPr>
                <w:rFonts w:ascii="Times New Roman" w:eastAsia="Calibri" w:hAnsi="Times New Roman" w:cs="Times New Roman"/>
                <w:b/>
                <w:bCs/>
                <w:sz w:val="24"/>
                <w:lang w:eastAsia="en-US"/>
              </w:rPr>
            </w:pPr>
            <w:proofErr w:type="spellStart"/>
            <w:r w:rsidRPr="00570397">
              <w:rPr>
                <w:rFonts w:ascii="Times New Roman" w:eastAsia="Calibri" w:hAnsi="Times New Roman" w:cs="Times New Roman"/>
                <w:b/>
                <w:bCs/>
                <w:sz w:val="24"/>
                <w:lang w:eastAsia="en-US"/>
              </w:rPr>
              <w:t>Likutinė</w:t>
            </w:r>
            <w:proofErr w:type="spellEnd"/>
            <w:r w:rsidRPr="00570397">
              <w:rPr>
                <w:rFonts w:ascii="Times New Roman" w:eastAsia="Calibri" w:hAnsi="Times New Roman" w:cs="Times New Roman"/>
                <w:b/>
                <w:bCs/>
                <w:sz w:val="24"/>
                <w:lang w:eastAsia="en-US"/>
              </w:rPr>
              <w:t xml:space="preserve"> </w:t>
            </w:r>
            <w:proofErr w:type="spellStart"/>
            <w:r w:rsidRPr="00570397">
              <w:rPr>
                <w:rFonts w:ascii="Times New Roman" w:eastAsia="Calibri" w:hAnsi="Times New Roman" w:cs="Times New Roman"/>
                <w:b/>
                <w:bCs/>
                <w:sz w:val="24"/>
                <w:lang w:eastAsia="en-US"/>
              </w:rPr>
              <w:t>vertė</w:t>
            </w:r>
            <w:proofErr w:type="spellEnd"/>
          </w:p>
        </w:tc>
      </w:tr>
      <w:tr w:rsidR="00570397" w:rsidRPr="00570397" w14:paraId="186EC711" w14:textId="77777777" w:rsidTr="00210BE5">
        <w:trPr>
          <w:trHeight w:val="300"/>
        </w:trPr>
        <w:tc>
          <w:tcPr>
            <w:tcW w:w="9628" w:type="dxa"/>
            <w:gridSpan w:val="6"/>
            <w:noWrap/>
          </w:tcPr>
          <w:p w14:paraId="1CFFB27B" w14:textId="77777777" w:rsidR="00570397" w:rsidRPr="00570397" w:rsidRDefault="00570397" w:rsidP="00570397">
            <w:pPr>
              <w:widowControl/>
              <w:autoSpaceDE/>
              <w:autoSpaceDN/>
              <w:adjustRightInd/>
              <w:ind w:firstLine="0"/>
              <w:jc w:val="center"/>
              <w:rPr>
                <w:rFonts w:ascii="Times New Roman" w:eastAsia="Calibri" w:hAnsi="Times New Roman" w:cs="Times New Roman"/>
                <w:b/>
                <w:bCs/>
                <w:sz w:val="24"/>
                <w:lang w:eastAsia="en-US"/>
              </w:rPr>
            </w:pPr>
            <w:proofErr w:type="spellStart"/>
            <w:r w:rsidRPr="00570397">
              <w:rPr>
                <w:rFonts w:ascii="Times New Roman" w:eastAsia="Calibri" w:hAnsi="Times New Roman" w:cs="Times New Roman"/>
                <w:b/>
                <w:bCs/>
                <w:color w:val="000000"/>
                <w:sz w:val="24"/>
                <w:lang w:eastAsia="en-US"/>
              </w:rPr>
              <w:t>Aknystos</w:t>
            </w:r>
            <w:proofErr w:type="spellEnd"/>
            <w:r w:rsidRPr="00570397">
              <w:rPr>
                <w:rFonts w:ascii="Times New Roman" w:eastAsia="Calibri" w:hAnsi="Times New Roman" w:cs="Times New Roman"/>
                <w:b/>
                <w:bCs/>
                <w:color w:val="000000"/>
                <w:sz w:val="24"/>
                <w:lang w:eastAsia="en-US"/>
              </w:rPr>
              <w:t xml:space="preserve"> </w:t>
            </w:r>
            <w:proofErr w:type="spellStart"/>
            <w:r w:rsidRPr="00570397">
              <w:rPr>
                <w:rFonts w:ascii="Times New Roman" w:eastAsia="Calibri" w:hAnsi="Times New Roman" w:cs="Times New Roman"/>
                <w:b/>
                <w:bCs/>
                <w:color w:val="000000"/>
                <w:sz w:val="24"/>
                <w:lang w:eastAsia="en-US"/>
              </w:rPr>
              <w:t>socialinės</w:t>
            </w:r>
            <w:proofErr w:type="spellEnd"/>
            <w:r w:rsidRPr="00570397">
              <w:rPr>
                <w:rFonts w:ascii="Times New Roman" w:eastAsia="Calibri" w:hAnsi="Times New Roman" w:cs="Times New Roman"/>
                <w:b/>
                <w:bCs/>
                <w:color w:val="000000"/>
                <w:sz w:val="24"/>
                <w:lang w:eastAsia="en-US"/>
              </w:rPr>
              <w:t xml:space="preserve"> </w:t>
            </w:r>
            <w:proofErr w:type="spellStart"/>
            <w:r w:rsidRPr="00570397">
              <w:rPr>
                <w:rFonts w:ascii="Times New Roman" w:eastAsia="Calibri" w:hAnsi="Times New Roman" w:cs="Times New Roman"/>
                <w:b/>
                <w:bCs/>
                <w:color w:val="000000"/>
                <w:sz w:val="24"/>
                <w:lang w:eastAsia="en-US"/>
              </w:rPr>
              <w:t>globos</w:t>
            </w:r>
            <w:proofErr w:type="spellEnd"/>
            <w:r w:rsidRPr="00570397">
              <w:rPr>
                <w:rFonts w:ascii="Times New Roman" w:eastAsia="Calibri" w:hAnsi="Times New Roman" w:cs="Times New Roman"/>
                <w:b/>
                <w:bCs/>
                <w:color w:val="000000"/>
                <w:sz w:val="24"/>
                <w:lang w:eastAsia="en-US"/>
              </w:rPr>
              <w:t xml:space="preserve"> </w:t>
            </w:r>
            <w:proofErr w:type="spellStart"/>
            <w:r w:rsidRPr="00570397">
              <w:rPr>
                <w:rFonts w:ascii="Times New Roman" w:eastAsia="Calibri" w:hAnsi="Times New Roman" w:cs="Times New Roman"/>
                <w:b/>
                <w:bCs/>
                <w:color w:val="000000"/>
                <w:sz w:val="24"/>
                <w:lang w:eastAsia="en-US"/>
              </w:rPr>
              <w:t>namai</w:t>
            </w:r>
            <w:proofErr w:type="spellEnd"/>
          </w:p>
        </w:tc>
      </w:tr>
      <w:tr w:rsidR="00570397" w:rsidRPr="00570397" w14:paraId="47FE7C5E" w14:textId="77777777" w:rsidTr="00210BE5">
        <w:trPr>
          <w:trHeight w:val="300"/>
        </w:trPr>
        <w:tc>
          <w:tcPr>
            <w:tcW w:w="2843" w:type="dxa"/>
            <w:noWrap/>
            <w:hideMark/>
          </w:tcPr>
          <w:p w14:paraId="6CD79B5C"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Elektrinis</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marmitas</w:t>
            </w:r>
            <w:proofErr w:type="spellEnd"/>
          </w:p>
        </w:tc>
        <w:tc>
          <w:tcPr>
            <w:tcW w:w="1192" w:type="dxa"/>
            <w:noWrap/>
            <w:hideMark/>
          </w:tcPr>
          <w:p w14:paraId="266FFD81"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132366</w:t>
            </w:r>
          </w:p>
        </w:tc>
        <w:tc>
          <w:tcPr>
            <w:tcW w:w="1742" w:type="dxa"/>
            <w:noWrap/>
            <w:hideMark/>
          </w:tcPr>
          <w:p w14:paraId="315CF2B0"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2015-09-01 00:00</w:t>
            </w:r>
          </w:p>
        </w:tc>
        <w:tc>
          <w:tcPr>
            <w:tcW w:w="1123" w:type="dxa"/>
            <w:noWrap/>
            <w:hideMark/>
          </w:tcPr>
          <w:p w14:paraId="55D725F3"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1258,46</w:t>
            </w:r>
          </w:p>
        </w:tc>
        <w:tc>
          <w:tcPr>
            <w:tcW w:w="1523" w:type="dxa"/>
            <w:noWrap/>
            <w:hideMark/>
          </w:tcPr>
          <w:p w14:paraId="39D7B737"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1258,46</w:t>
            </w:r>
          </w:p>
        </w:tc>
        <w:tc>
          <w:tcPr>
            <w:tcW w:w="1205" w:type="dxa"/>
            <w:noWrap/>
            <w:hideMark/>
          </w:tcPr>
          <w:p w14:paraId="239C8DF4"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27165B87" w14:textId="77777777" w:rsidTr="00210BE5">
        <w:trPr>
          <w:trHeight w:val="300"/>
        </w:trPr>
        <w:tc>
          <w:tcPr>
            <w:tcW w:w="2843" w:type="dxa"/>
            <w:noWrap/>
            <w:hideMark/>
          </w:tcPr>
          <w:p w14:paraId="08F5FADE"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Daržovių</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pjaustyklė</w:t>
            </w:r>
            <w:proofErr w:type="spellEnd"/>
            <w:r w:rsidRPr="00570397">
              <w:rPr>
                <w:rFonts w:ascii="Times New Roman" w:eastAsia="Calibri" w:hAnsi="Times New Roman" w:cs="Times New Roman"/>
                <w:sz w:val="24"/>
                <w:lang w:eastAsia="en-US"/>
              </w:rPr>
              <w:t xml:space="preserve"> CL50</w:t>
            </w:r>
          </w:p>
        </w:tc>
        <w:tc>
          <w:tcPr>
            <w:tcW w:w="1192" w:type="dxa"/>
            <w:noWrap/>
            <w:hideMark/>
          </w:tcPr>
          <w:p w14:paraId="5FA5CC85"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138725</w:t>
            </w:r>
          </w:p>
        </w:tc>
        <w:tc>
          <w:tcPr>
            <w:tcW w:w="1742" w:type="dxa"/>
            <w:noWrap/>
            <w:hideMark/>
          </w:tcPr>
          <w:p w14:paraId="76A3FB28"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2018-11-06 00:00</w:t>
            </w:r>
          </w:p>
        </w:tc>
        <w:tc>
          <w:tcPr>
            <w:tcW w:w="1123" w:type="dxa"/>
            <w:noWrap/>
            <w:hideMark/>
          </w:tcPr>
          <w:p w14:paraId="0BE71C81"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2069,1</w:t>
            </w:r>
          </w:p>
        </w:tc>
        <w:tc>
          <w:tcPr>
            <w:tcW w:w="1523" w:type="dxa"/>
            <w:noWrap/>
            <w:hideMark/>
          </w:tcPr>
          <w:p w14:paraId="3C3D34CA"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977,08</w:t>
            </w:r>
          </w:p>
        </w:tc>
        <w:tc>
          <w:tcPr>
            <w:tcW w:w="1205" w:type="dxa"/>
            <w:noWrap/>
            <w:hideMark/>
          </w:tcPr>
          <w:p w14:paraId="131EFE81"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1092,02</w:t>
            </w:r>
          </w:p>
        </w:tc>
      </w:tr>
      <w:tr w:rsidR="00570397" w:rsidRPr="00570397" w14:paraId="147EBFE7" w14:textId="77777777" w:rsidTr="00210BE5">
        <w:trPr>
          <w:trHeight w:val="300"/>
        </w:trPr>
        <w:tc>
          <w:tcPr>
            <w:tcW w:w="2843" w:type="dxa"/>
            <w:noWrap/>
            <w:hideMark/>
          </w:tcPr>
          <w:p w14:paraId="1FC21A85"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Virimo</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katilas</w:t>
            </w:r>
            <w:proofErr w:type="spellEnd"/>
            <w:r w:rsidRPr="00570397">
              <w:rPr>
                <w:rFonts w:ascii="Times New Roman" w:eastAsia="Calibri" w:hAnsi="Times New Roman" w:cs="Times New Roman"/>
                <w:sz w:val="24"/>
                <w:lang w:eastAsia="en-US"/>
              </w:rPr>
              <w:t xml:space="preserve"> elektr.60ltr.</w:t>
            </w:r>
          </w:p>
        </w:tc>
        <w:tc>
          <w:tcPr>
            <w:tcW w:w="1192" w:type="dxa"/>
            <w:noWrap/>
            <w:hideMark/>
          </w:tcPr>
          <w:p w14:paraId="748016F0"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162911</w:t>
            </w:r>
          </w:p>
        </w:tc>
        <w:tc>
          <w:tcPr>
            <w:tcW w:w="1742" w:type="dxa"/>
            <w:noWrap/>
            <w:hideMark/>
          </w:tcPr>
          <w:p w14:paraId="70FCDEFC"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2004-12-31 00:00</w:t>
            </w:r>
          </w:p>
        </w:tc>
        <w:tc>
          <w:tcPr>
            <w:tcW w:w="1123" w:type="dxa"/>
            <w:noWrap/>
            <w:hideMark/>
          </w:tcPr>
          <w:p w14:paraId="300355AB"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3707,14</w:t>
            </w:r>
          </w:p>
        </w:tc>
        <w:tc>
          <w:tcPr>
            <w:tcW w:w="1523" w:type="dxa"/>
            <w:noWrap/>
            <w:hideMark/>
          </w:tcPr>
          <w:p w14:paraId="0AFA5F29"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3707,14</w:t>
            </w:r>
          </w:p>
        </w:tc>
        <w:tc>
          <w:tcPr>
            <w:tcW w:w="1205" w:type="dxa"/>
            <w:noWrap/>
            <w:hideMark/>
          </w:tcPr>
          <w:p w14:paraId="422159CC"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713D55A0" w14:textId="77777777" w:rsidTr="00210BE5">
        <w:trPr>
          <w:trHeight w:val="300"/>
        </w:trPr>
        <w:tc>
          <w:tcPr>
            <w:tcW w:w="2843" w:type="dxa"/>
            <w:noWrap/>
            <w:hideMark/>
          </w:tcPr>
          <w:p w14:paraId="5D94BDC2"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Elektrinė</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viryklė</w:t>
            </w:r>
            <w:proofErr w:type="spellEnd"/>
          </w:p>
        </w:tc>
        <w:tc>
          <w:tcPr>
            <w:tcW w:w="1192" w:type="dxa"/>
            <w:noWrap/>
            <w:hideMark/>
          </w:tcPr>
          <w:p w14:paraId="2E40A833"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162913</w:t>
            </w:r>
          </w:p>
        </w:tc>
        <w:tc>
          <w:tcPr>
            <w:tcW w:w="1742" w:type="dxa"/>
            <w:noWrap/>
            <w:hideMark/>
          </w:tcPr>
          <w:p w14:paraId="01817583"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2004-12-31 00:00</w:t>
            </w:r>
          </w:p>
        </w:tc>
        <w:tc>
          <w:tcPr>
            <w:tcW w:w="1123" w:type="dxa"/>
            <w:noWrap/>
            <w:hideMark/>
          </w:tcPr>
          <w:p w14:paraId="5E85D2EB"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2796,86</w:t>
            </w:r>
          </w:p>
        </w:tc>
        <w:tc>
          <w:tcPr>
            <w:tcW w:w="1523" w:type="dxa"/>
            <w:noWrap/>
            <w:hideMark/>
          </w:tcPr>
          <w:p w14:paraId="4EF96148"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2796,86</w:t>
            </w:r>
          </w:p>
        </w:tc>
        <w:tc>
          <w:tcPr>
            <w:tcW w:w="1205" w:type="dxa"/>
            <w:noWrap/>
            <w:hideMark/>
          </w:tcPr>
          <w:p w14:paraId="5015D947"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1EB77D6F" w14:textId="77777777" w:rsidTr="00210BE5">
        <w:trPr>
          <w:trHeight w:val="300"/>
        </w:trPr>
        <w:tc>
          <w:tcPr>
            <w:tcW w:w="2843" w:type="dxa"/>
            <w:noWrap/>
            <w:hideMark/>
          </w:tcPr>
          <w:p w14:paraId="590ADD59"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Elektrinė</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viryklė</w:t>
            </w:r>
            <w:proofErr w:type="spellEnd"/>
          </w:p>
        </w:tc>
        <w:tc>
          <w:tcPr>
            <w:tcW w:w="1192" w:type="dxa"/>
            <w:noWrap/>
            <w:hideMark/>
          </w:tcPr>
          <w:p w14:paraId="10DA93D9"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162914</w:t>
            </w:r>
          </w:p>
        </w:tc>
        <w:tc>
          <w:tcPr>
            <w:tcW w:w="1742" w:type="dxa"/>
            <w:noWrap/>
            <w:hideMark/>
          </w:tcPr>
          <w:p w14:paraId="2C66B09E"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2004-12-31 00:00</w:t>
            </w:r>
          </w:p>
        </w:tc>
        <w:tc>
          <w:tcPr>
            <w:tcW w:w="1123" w:type="dxa"/>
            <w:noWrap/>
            <w:hideMark/>
          </w:tcPr>
          <w:p w14:paraId="7A926D7E"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2052,25</w:t>
            </w:r>
          </w:p>
        </w:tc>
        <w:tc>
          <w:tcPr>
            <w:tcW w:w="1523" w:type="dxa"/>
            <w:noWrap/>
            <w:hideMark/>
          </w:tcPr>
          <w:p w14:paraId="5E7F81A5"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2052,25</w:t>
            </w:r>
          </w:p>
        </w:tc>
        <w:tc>
          <w:tcPr>
            <w:tcW w:w="1205" w:type="dxa"/>
            <w:noWrap/>
            <w:hideMark/>
          </w:tcPr>
          <w:p w14:paraId="5C9D6EFB"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22460DFE" w14:textId="77777777" w:rsidTr="00210BE5">
        <w:trPr>
          <w:trHeight w:val="300"/>
        </w:trPr>
        <w:tc>
          <w:tcPr>
            <w:tcW w:w="2843" w:type="dxa"/>
            <w:noWrap/>
            <w:hideMark/>
          </w:tcPr>
          <w:p w14:paraId="0053D489"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Keptuvė</w:t>
            </w:r>
            <w:proofErr w:type="spellEnd"/>
          </w:p>
        </w:tc>
        <w:tc>
          <w:tcPr>
            <w:tcW w:w="1192" w:type="dxa"/>
            <w:noWrap/>
            <w:hideMark/>
          </w:tcPr>
          <w:p w14:paraId="2B0D2AA4"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162915</w:t>
            </w:r>
          </w:p>
        </w:tc>
        <w:tc>
          <w:tcPr>
            <w:tcW w:w="1742" w:type="dxa"/>
            <w:noWrap/>
            <w:hideMark/>
          </w:tcPr>
          <w:p w14:paraId="3329A920"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2004-12-31 00:00</w:t>
            </w:r>
          </w:p>
        </w:tc>
        <w:tc>
          <w:tcPr>
            <w:tcW w:w="1123" w:type="dxa"/>
            <w:noWrap/>
            <w:hideMark/>
          </w:tcPr>
          <w:p w14:paraId="604A06CA"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5605,31</w:t>
            </w:r>
          </w:p>
        </w:tc>
        <w:tc>
          <w:tcPr>
            <w:tcW w:w="1523" w:type="dxa"/>
            <w:noWrap/>
            <w:hideMark/>
          </w:tcPr>
          <w:p w14:paraId="12F36F3E"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5605,31</w:t>
            </w:r>
          </w:p>
        </w:tc>
        <w:tc>
          <w:tcPr>
            <w:tcW w:w="1205" w:type="dxa"/>
            <w:noWrap/>
            <w:hideMark/>
          </w:tcPr>
          <w:p w14:paraId="1FFF5AAB"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706558B6" w14:textId="77777777" w:rsidTr="00210BE5">
        <w:trPr>
          <w:trHeight w:val="300"/>
        </w:trPr>
        <w:tc>
          <w:tcPr>
            <w:tcW w:w="2843" w:type="dxa"/>
            <w:noWrap/>
            <w:hideMark/>
          </w:tcPr>
          <w:p w14:paraId="749381C4"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Keptuvė</w:t>
            </w:r>
            <w:proofErr w:type="spellEnd"/>
          </w:p>
        </w:tc>
        <w:tc>
          <w:tcPr>
            <w:tcW w:w="1192" w:type="dxa"/>
            <w:noWrap/>
            <w:hideMark/>
          </w:tcPr>
          <w:p w14:paraId="59E63AC1"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162916</w:t>
            </w:r>
          </w:p>
        </w:tc>
        <w:tc>
          <w:tcPr>
            <w:tcW w:w="1742" w:type="dxa"/>
            <w:noWrap/>
            <w:hideMark/>
          </w:tcPr>
          <w:p w14:paraId="7068F65F"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2004-12-31 00:00</w:t>
            </w:r>
          </w:p>
        </w:tc>
        <w:tc>
          <w:tcPr>
            <w:tcW w:w="1123" w:type="dxa"/>
            <w:noWrap/>
            <w:hideMark/>
          </w:tcPr>
          <w:p w14:paraId="05C088CF"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3785,91</w:t>
            </w:r>
          </w:p>
        </w:tc>
        <w:tc>
          <w:tcPr>
            <w:tcW w:w="1523" w:type="dxa"/>
            <w:noWrap/>
            <w:hideMark/>
          </w:tcPr>
          <w:p w14:paraId="464D2F10"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3785,91</w:t>
            </w:r>
          </w:p>
        </w:tc>
        <w:tc>
          <w:tcPr>
            <w:tcW w:w="1205" w:type="dxa"/>
            <w:noWrap/>
            <w:hideMark/>
          </w:tcPr>
          <w:p w14:paraId="1A1345B1"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26D733CC" w14:textId="77777777" w:rsidTr="00210BE5">
        <w:trPr>
          <w:trHeight w:val="300"/>
        </w:trPr>
        <w:tc>
          <w:tcPr>
            <w:tcW w:w="2843" w:type="dxa"/>
            <w:noWrap/>
            <w:hideMark/>
          </w:tcPr>
          <w:p w14:paraId="7B092DE8"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Kepimo</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paviršius</w:t>
            </w:r>
            <w:proofErr w:type="spellEnd"/>
          </w:p>
        </w:tc>
        <w:tc>
          <w:tcPr>
            <w:tcW w:w="1192" w:type="dxa"/>
            <w:noWrap/>
            <w:hideMark/>
          </w:tcPr>
          <w:p w14:paraId="2A331DC9"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162917</w:t>
            </w:r>
          </w:p>
        </w:tc>
        <w:tc>
          <w:tcPr>
            <w:tcW w:w="1742" w:type="dxa"/>
            <w:noWrap/>
            <w:hideMark/>
          </w:tcPr>
          <w:p w14:paraId="060A6F48"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2004-12-31 00:00</w:t>
            </w:r>
          </w:p>
        </w:tc>
        <w:tc>
          <w:tcPr>
            <w:tcW w:w="1123" w:type="dxa"/>
            <w:noWrap/>
            <w:hideMark/>
          </w:tcPr>
          <w:p w14:paraId="595BC6AA"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1433,04</w:t>
            </w:r>
          </w:p>
        </w:tc>
        <w:tc>
          <w:tcPr>
            <w:tcW w:w="1523" w:type="dxa"/>
            <w:noWrap/>
            <w:hideMark/>
          </w:tcPr>
          <w:p w14:paraId="30E159BA"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1433,04</w:t>
            </w:r>
          </w:p>
        </w:tc>
        <w:tc>
          <w:tcPr>
            <w:tcW w:w="1205" w:type="dxa"/>
            <w:noWrap/>
            <w:hideMark/>
          </w:tcPr>
          <w:p w14:paraId="503BF29C"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7AD86576" w14:textId="77777777" w:rsidTr="00210BE5">
        <w:trPr>
          <w:trHeight w:val="300"/>
        </w:trPr>
        <w:tc>
          <w:tcPr>
            <w:tcW w:w="2843" w:type="dxa"/>
            <w:noWrap/>
            <w:hideMark/>
          </w:tcPr>
          <w:p w14:paraId="28EAECE2"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Daržovių</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pjaustyklė</w:t>
            </w:r>
            <w:proofErr w:type="spellEnd"/>
          </w:p>
        </w:tc>
        <w:tc>
          <w:tcPr>
            <w:tcW w:w="1192" w:type="dxa"/>
            <w:noWrap/>
            <w:hideMark/>
          </w:tcPr>
          <w:p w14:paraId="578E506C"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162922</w:t>
            </w:r>
          </w:p>
        </w:tc>
        <w:tc>
          <w:tcPr>
            <w:tcW w:w="1742" w:type="dxa"/>
            <w:noWrap/>
            <w:hideMark/>
          </w:tcPr>
          <w:p w14:paraId="09B03387"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2004-12-31 00:00</w:t>
            </w:r>
          </w:p>
        </w:tc>
        <w:tc>
          <w:tcPr>
            <w:tcW w:w="1123" w:type="dxa"/>
            <w:noWrap/>
            <w:hideMark/>
          </w:tcPr>
          <w:p w14:paraId="47B571EC"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774,73</w:t>
            </w:r>
          </w:p>
        </w:tc>
        <w:tc>
          <w:tcPr>
            <w:tcW w:w="1523" w:type="dxa"/>
            <w:noWrap/>
            <w:hideMark/>
          </w:tcPr>
          <w:p w14:paraId="16E04733"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774,73</w:t>
            </w:r>
          </w:p>
        </w:tc>
        <w:tc>
          <w:tcPr>
            <w:tcW w:w="1205" w:type="dxa"/>
            <w:noWrap/>
            <w:hideMark/>
          </w:tcPr>
          <w:p w14:paraId="3518288C"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4D5B5000" w14:textId="77777777" w:rsidTr="00210BE5">
        <w:trPr>
          <w:trHeight w:val="300"/>
        </w:trPr>
        <w:tc>
          <w:tcPr>
            <w:tcW w:w="2843" w:type="dxa"/>
            <w:noWrap/>
            <w:hideMark/>
          </w:tcPr>
          <w:p w14:paraId="5AB96191"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Šaldytuvas</w:t>
            </w:r>
            <w:proofErr w:type="spellEnd"/>
          </w:p>
        </w:tc>
        <w:tc>
          <w:tcPr>
            <w:tcW w:w="1192" w:type="dxa"/>
            <w:noWrap/>
            <w:hideMark/>
          </w:tcPr>
          <w:p w14:paraId="14E0E1B4"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162926</w:t>
            </w:r>
          </w:p>
        </w:tc>
        <w:tc>
          <w:tcPr>
            <w:tcW w:w="1742" w:type="dxa"/>
            <w:noWrap/>
            <w:hideMark/>
          </w:tcPr>
          <w:p w14:paraId="123F6AB2"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2004-12-31 00:00</w:t>
            </w:r>
          </w:p>
        </w:tc>
        <w:tc>
          <w:tcPr>
            <w:tcW w:w="1123" w:type="dxa"/>
            <w:noWrap/>
            <w:hideMark/>
          </w:tcPr>
          <w:p w14:paraId="25ECD9E6"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1519,93</w:t>
            </w:r>
          </w:p>
        </w:tc>
        <w:tc>
          <w:tcPr>
            <w:tcW w:w="1523" w:type="dxa"/>
            <w:noWrap/>
            <w:hideMark/>
          </w:tcPr>
          <w:p w14:paraId="0A701EFB"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1519,93</w:t>
            </w:r>
          </w:p>
        </w:tc>
        <w:tc>
          <w:tcPr>
            <w:tcW w:w="1205" w:type="dxa"/>
            <w:noWrap/>
            <w:hideMark/>
          </w:tcPr>
          <w:p w14:paraId="0A612F2C"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6EC3F8ED" w14:textId="77777777" w:rsidTr="00210BE5">
        <w:trPr>
          <w:trHeight w:val="300"/>
        </w:trPr>
        <w:tc>
          <w:tcPr>
            <w:tcW w:w="2843" w:type="dxa"/>
            <w:noWrap/>
            <w:hideMark/>
          </w:tcPr>
          <w:p w14:paraId="4318DF80"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Šaldytuvas</w:t>
            </w:r>
            <w:proofErr w:type="spellEnd"/>
          </w:p>
        </w:tc>
        <w:tc>
          <w:tcPr>
            <w:tcW w:w="1192" w:type="dxa"/>
            <w:noWrap/>
            <w:hideMark/>
          </w:tcPr>
          <w:p w14:paraId="2C4300A0"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162927</w:t>
            </w:r>
          </w:p>
        </w:tc>
        <w:tc>
          <w:tcPr>
            <w:tcW w:w="1742" w:type="dxa"/>
            <w:noWrap/>
            <w:hideMark/>
          </w:tcPr>
          <w:p w14:paraId="217BCCC6"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2004-12-31 00:00</w:t>
            </w:r>
          </w:p>
        </w:tc>
        <w:tc>
          <w:tcPr>
            <w:tcW w:w="1123" w:type="dxa"/>
            <w:noWrap/>
            <w:hideMark/>
          </w:tcPr>
          <w:p w14:paraId="256B88D2"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1519,93</w:t>
            </w:r>
          </w:p>
        </w:tc>
        <w:tc>
          <w:tcPr>
            <w:tcW w:w="1523" w:type="dxa"/>
            <w:noWrap/>
            <w:hideMark/>
          </w:tcPr>
          <w:p w14:paraId="296C9F4E"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1519,93</w:t>
            </w:r>
          </w:p>
        </w:tc>
        <w:tc>
          <w:tcPr>
            <w:tcW w:w="1205" w:type="dxa"/>
            <w:noWrap/>
            <w:hideMark/>
          </w:tcPr>
          <w:p w14:paraId="472843F5"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59F139C6" w14:textId="77777777" w:rsidTr="00210BE5">
        <w:trPr>
          <w:trHeight w:val="300"/>
        </w:trPr>
        <w:tc>
          <w:tcPr>
            <w:tcW w:w="2843" w:type="dxa"/>
            <w:noWrap/>
            <w:hideMark/>
          </w:tcPr>
          <w:p w14:paraId="6F317DA7"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Šaldytuvas</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dviejų</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durų</w:t>
            </w:r>
            <w:proofErr w:type="spellEnd"/>
          </w:p>
        </w:tc>
        <w:tc>
          <w:tcPr>
            <w:tcW w:w="1192" w:type="dxa"/>
            <w:noWrap/>
            <w:hideMark/>
          </w:tcPr>
          <w:p w14:paraId="58AE5CB0"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162928</w:t>
            </w:r>
          </w:p>
        </w:tc>
        <w:tc>
          <w:tcPr>
            <w:tcW w:w="1742" w:type="dxa"/>
            <w:noWrap/>
            <w:hideMark/>
          </w:tcPr>
          <w:p w14:paraId="3426B0DE"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2004-12-31 00:00</w:t>
            </w:r>
          </w:p>
        </w:tc>
        <w:tc>
          <w:tcPr>
            <w:tcW w:w="1123" w:type="dxa"/>
            <w:noWrap/>
            <w:hideMark/>
          </w:tcPr>
          <w:p w14:paraId="4B5C01D3"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2279,89</w:t>
            </w:r>
          </w:p>
        </w:tc>
        <w:tc>
          <w:tcPr>
            <w:tcW w:w="1523" w:type="dxa"/>
            <w:noWrap/>
            <w:hideMark/>
          </w:tcPr>
          <w:p w14:paraId="23BED8F1"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2279,89</w:t>
            </w:r>
          </w:p>
        </w:tc>
        <w:tc>
          <w:tcPr>
            <w:tcW w:w="1205" w:type="dxa"/>
            <w:noWrap/>
            <w:hideMark/>
          </w:tcPr>
          <w:p w14:paraId="6B954E7E"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368CE139" w14:textId="77777777" w:rsidTr="00210BE5">
        <w:trPr>
          <w:trHeight w:val="300"/>
        </w:trPr>
        <w:tc>
          <w:tcPr>
            <w:tcW w:w="2843" w:type="dxa"/>
            <w:noWrap/>
            <w:hideMark/>
          </w:tcPr>
          <w:p w14:paraId="16424077"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Konvekcinė</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krosnis</w:t>
            </w:r>
            <w:proofErr w:type="spellEnd"/>
          </w:p>
        </w:tc>
        <w:tc>
          <w:tcPr>
            <w:tcW w:w="1192" w:type="dxa"/>
            <w:noWrap/>
            <w:hideMark/>
          </w:tcPr>
          <w:p w14:paraId="06AFDF6A"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163983</w:t>
            </w:r>
          </w:p>
        </w:tc>
        <w:tc>
          <w:tcPr>
            <w:tcW w:w="1742" w:type="dxa"/>
            <w:noWrap/>
            <w:hideMark/>
          </w:tcPr>
          <w:p w14:paraId="241A923E"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2016-09-21 00:00</w:t>
            </w:r>
          </w:p>
        </w:tc>
        <w:tc>
          <w:tcPr>
            <w:tcW w:w="1123" w:type="dxa"/>
            <w:noWrap/>
            <w:hideMark/>
          </w:tcPr>
          <w:p w14:paraId="2A6918DC"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1500</w:t>
            </w:r>
          </w:p>
        </w:tc>
        <w:tc>
          <w:tcPr>
            <w:tcW w:w="1523" w:type="dxa"/>
            <w:noWrap/>
            <w:hideMark/>
          </w:tcPr>
          <w:p w14:paraId="1CEB7C93"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1156,31</w:t>
            </w:r>
          </w:p>
        </w:tc>
        <w:tc>
          <w:tcPr>
            <w:tcW w:w="1205" w:type="dxa"/>
            <w:noWrap/>
            <w:hideMark/>
          </w:tcPr>
          <w:p w14:paraId="1116E647"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343,69</w:t>
            </w:r>
          </w:p>
        </w:tc>
      </w:tr>
      <w:tr w:rsidR="00570397" w:rsidRPr="00570397" w14:paraId="54592AF4" w14:textId="77777777" w:rsidTr="00210BE5">
        <w:trPr>
          <w:trHeight w:val="300"/>
        </w:trPr>
        <w:tc>
          <w:tcPr>
            <w:tcW w:w="9628" w:type="dxa"/>
            <w:gridSpan w:val="6"/>
            <w:noWrap/>
          </w:tcPr>
          <w:p w14:paraId="55A920B9" w14:textId="77777777" w:rsidR="00570397" w:rsidRPr="00570397" w:rsidRDefault="00570397" w:rsidP="00570397">
            <w:pPr>
              <w:widowControl/>
              <w:autoSpaceDE/>
              <w:autoSpaceDN/>
              <w:adjustRightInd/>
              <w:ind w:firstLine="0"/>
              <w:jc w:val="center"/>
              <w:rPr>
                <w:rFonts w:ascii="Times New Roman" w:eastAsia="Calibri" w:hAnsi="Times New Roman" w:cs="Times New Roman"/>
                <w:b/>
                <w:bCs/>
                <w:sz w:val="24"/>
                <w:lang w:eastAsia="en-US"/>
              </w:rPr>
            </w:pPr>
            <w:proofErr w:type="spellStart"/>
            <w:r w:rsidRPr="00570397">
              <w:rPr>
                <w:rFonts w:ascii="Times New Roman" w:eastAsia="Calibri" w:hAnsi="Times New Roman" w:cs="Times New Roman"/>
                <w:b/>
                <w:bCs/>
                <w:sz w:val="24"/>
                <w:lang w:eastAsia="en-US"/>
              </w:rPr>
              <w:t>Debeikių</w:t>
            </w:r>
            <w:proofErr w:type="spellEnd"/>
            <w:r w:rsidRPr="00570397">
              <w:rPr>
                <w:rFonts w:ascii="Times New Roman" w:eastAsia="Calibri" w:hAnsi="Times New Roman" w:cs="Times New Roman"/>
                <w:b/>
                <w:bCs/>
                <w:sz w:val="24"/>
                <w:lang w:eastAsia="en-US"/>
              </w:rPr>
              <w:t xml:space="preserve"> </w:t>
            </w:r>
            <w:proofErr w:type="spellStart"/>
            <w:r w:rsidRPr="00570397">
              <w:rPr>
                <w:rFonts w:ascii="Times New Roman" w:eastAsia="Calibri" w:hAnsi="Times New Roman" w:cs="Times New Roman"/>
                <w:b/>
                <w:bCs/>
                <w:sz w:val="24"/>
                <w:lang w:eastAsia="en-US"/>
              </w:rPr>
              <w:t>filialas</w:t>
            </w:r>
            <w:proofErr w:type="spellEnd"/>
          </w:p>
        </w:tc>
      </w:tr>
      <w:tr w:rsidR="00570397" w:rsidRPr="00570397" w14:paraId="1A05F511" w14:textId="77777777" w:rsidTr="00210BE5">
        <w:trPr>
          <w:trHeight w:val="300"/>
        </w:trPr>
        <w:tc>
          <w:tcPr>
            <w:tcW w:w="2843" w:type="dxa"/>
            <w:noWrap/>
            <w:hideMark/>
          </w:tcPr>
          <w:p w14:paraId="7BD1B2FF"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Daržovių</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pjaustyklė</w:t>
            </w:r>
            <w:proofErr w:type="spellEnd"/>
            <w:r w:rsidRPr="00570397">
              <w:rPr>
                <w:rFonts w:ascii="Times New Roman" w:eastAsia="Calibri" w:hAnsi="Times New Roman" w:cs="Times New Roman"/>
                <w:sz w:val="24"/>
                <w:lang w:eastAsia="en-US"/>
              </w:rPr>
              <w:t xml:space="preserve"> TRS 3/230</w:t>
            </w:r>
          </w:p>
        </w:tc>
        <w:tc>
          <w:tcPr>
            <w:tcW w:w="1192" w:type="dxa"/>
            <w:noWrap/>
            <w:hideMark/>
          </w:tcPr>
          <w:p w14:paraId="36CCD11B"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753</w:t>
            </w:r>
          </w:p>
        </w:tc>
        <w:tc>
          <w:tcPr>
            <w:tcW w:w="1742" w:type="dxa"/>
            <w:noWrap/>
            <w:hideMark/>
          </w:tcPr>
          <w:p w14:paraId="6A7EC502"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2001-12-31 00:00</w:t>
            </w:r>
          </w:p>
        </w:tc>
        <w:tc>
          <w:tcPr>
            <w:tcW w:w="1123" w:type="dxa"/>
            <w:noWrap/>
            <w:hideMark/>
          </w:tcPr>
          <w:p w14:paraId="1C58D384"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1435,36</w:t>
            </w:r>
          </w:p>
        </w:tc>
        <w:tc>
          <w:tcPr>
            <w:tcW w:w="1523" w:type="dxa"/>
            <w:noWrap/>
            <w:hideMark/>
          </w:tcPr>
          <w:p w14:paraId="16B7371D"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1435,36</w:t>
            </w:r>
          </w:p>
        </w:tc>
        <w:tc>
          <w:tcPr>
            <w:tcW w:w="1205" w:type="dxa"/>
            <w:noWrap/>
            <w:hideMark/>
          </w:tcPr>
          <w:p w14:paraId="0DCA03F1"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54D9DE58" w14:textId="77777777" w:rsidTr="00210BE5">
        <w:trPr>
          <w:trHeight w:val="300"/>
        </w:trPr>
        <w:tc>
          <w:tcPr>
            <w:tcW w:w="9628" w:type="dxa"/>
            <w:gridSpan w:val="6"/>
            <w:noWrap/>
          </w:tcPr>
          <w:p w14:paraId="71974FB6"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proofErr w:type="spellStart"/>
            <w:r w:rsidRPr="00570397">
              <w:rPr>
                <w:rFonts w:ascii="Times New Roman" w:eastAsia="Calibri" w:hAnsi="Times New Roman" w:cs="Times New Roman"/>
                <w:b/>
                <w:bCs/>
                <w:sz w:val="24"/>
                <w:lang w:eastAsia="en-US"/>
              </w:rPr>
              <w:t>Kalvelių</w:t>
            </w:r>
            <w:proofErr w:type="spellEnd"/>
            <w:r w:rsidRPr="00570397">
              <w:rPr>
                <w:rFonts w:ascii="Times New Roman" w:eastAsia="Calibri" w:hAnsi="Times New Roman" w:cs="Times New Roman"/>
                <w:b/>
                <w:bCs/>
                <w:sz w:val="24"/>
                <w:lang w:eastAsia="en-US"/>
              </w:rPr>
              <w:t xml:space="preserve"> </w:t>
            </w:r>
            <w:proofErr w:type="spellStart"/>
            <w:r w:rsidRPr="00570397">
              <w:rPr>
                <w:rFonts w:ascii="Times New Roman" w:eastAsia="Calibri" w:hAnsi="Times New Roman" w:cs="Times New Roman"/>
                <w:b/>
                <w:bCs/>
                <w:sz w:val="24"/>
                <w:lang w:eastAsia="en-US"/>
              </w:rPr>
              <w:t>filialas</w:t>
            </w:r>
            <w:proofErr w:type="spellEnd"/>
          </w:p>
        </w:tc>
      </w:tr>
      <w:tr w:rsidR="00570397" w:rsidRPr="00570397" w14:paraId="4F17D33F" w14:textId="77777777" w:rsidTr="00210BE5">
        <w:trPr>
          <w:trHeight w:val="300"/>
        </w:trPr>
        <w:tc>
          <w:tcPr>
            <w:tcW w:w="2843" w:type="dxa"/>
            <w:noWrap/>
            <w:hideMark/>
          </w:tcPr>
          <w:p w14:paraId="4533BF18"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Vėdinimo</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sistemos</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agregatai</w:t>
            </w:r>
            <w:proofErr w:type="spellEnd"/>
          </w:p>
        </w:tc>
        <w:tc>
          <w:tcPr>
            <w:tcW w:w="1192" w:type="dxa"/>
            <w:noWrap/>
            <w:hideMark/>
          </w:tcPr>
          <w:p w14:paraId="6D36CF7C"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132541</w:t>
            </w:r>
          </w:p>
        </w:tc>
        <w:tc>
          <w:tcPr>
            <w:tcW w:w="1742" w:type="dxa"/>
            <w:noWrap/>
            <w:hideMark/>
          </w:tcPr>
          <w:p w14:paraId="6AC2CB18"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1997-12-31 00:00</w:t>
            </w:r>
          </w:p>
        </w:tc>
        <w:tc>
          <w:tcPr>
            <w:tcW w:w="1123" w:type="dxa"/>
            <w:noWrap/>
            <w:hideMark/>
          </w:tcPr>
          <w:p w14:paraId="4DF64C15"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1167,26</w:t>
            </w:r>
          </w:p>
        </w:tc>
        <w:tc>
          <w:tcPr>
            <w:tcW w:w="1523" w:type="dxa"/>
            <w:noWrap/>
            <w:hideMark/>
          </w:tcPr>
          <w:p w14:paraId="7CD19ED6"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1167,26</w:t>
            </w:r>
          </w:p>
        </w:tc>
        <w:tc>
          <w:tcPr>
            <w:tcW w:w="1205" w:type="dxa"/>
            <w:noWrap/>
            <w:hideMark/>
          </w:tcPr>
          <w:p w14:paraId="10C77673"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2DA11C96" w14:textId="77777777" w:rsidTr="00210BE5">
        <w:trPr>
          <w:trHeight w:val="300"/>
        </w:trPr>
        <w:tc>
          <w:tcPr>
            <w:tcW w:w="2843" w:type="dxa"/>
            <w:noWrap/>
            <w:hideMark/>
          </w:tcPr>
          <w:p w14:paraId="600FFDF0"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Šaldytuvas</w:t>
            </w:r>
            <w:proofErr w:type="spellEnd"/>
          </w:p>
        </w:tc>
        <w:tc>
          <w:tcPr>
            <w:tcW w:w="1192" w:type="dxa"/>
            <w:noWrap/>
            <w:hideMark/>
          </w:tcPr>
          <w:p w14:paraId="608DC929"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162925</w:t>
            </w:r>
          </w:p>
        </w:tc>
        <w:tc>
          <w:tcPr>
            <w:tcW w:w="1742" w:type="dxa"/>
            <w:noWrap/>
            <w:hideMark/>
          </w:tcPr>
          <w:p w14:paraId="3A6B1617"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2004-12-31 00:00</w:t>
            </w:r>
          </w:p>
        </w:tc>
        <w:tc>
          <w:tcPr>
            <w:tcW w:w="1123" w:type="dxa"/>
            <w:noWrap/>
            <w:hideMark/>
          </w:tcPr>
          <w:p w14:paraId="393B5549"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1519,93</w:t>
            </w:r>
          </w:p>
        </w:tc>
        <w:tc>
          <w:tcPr>
            <w:tcW w:w="1523" w:type="dxa"/>
            <w:noWrap/>
            <w:hideMark/>
          </w:tcPr>
          <w:p w14:paraId="34439EB2"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1519,93</w:t>
            </w:r>
          </w:p>
        </w:tc>
        <w:tc>
          <w:tcPr>
            <w:tcW w:w="1205" w:type="dxa"/>
            <w:noWrap/>
            <w:hideMark/>
          </w:tcPr>
          <w:p w14:paraId="212BEFF4"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5ED70B72" w14:textId="77777777" w:rsidTr="00210BE5">
        <w:trPr>
          <w:trHeight w:val="300"/>
        </w:trPr>
        <w:tc>
          <w:tcPr>
            <w:tcW w:w="9628" w:type="dxa"/>
            <w:gridSpan w:val="6"/>
            <w:noWrap/>
          </w:tcPr>
          <w:p w14:paraId="18D28222"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proofErr w:type="spellStart"/>
            <w:r w:rsidRPr="00570397">
              <w:rPr>
                <w:rFonts w:ascii="Times New Roman" w:eastAsia="Calibri" w:hAnsi="Times New Roman" w:cs="Times New Roman"/>
                <w:b/>
                <w:bCs/>
                <w:sz w:val="24"/>
                <w:lang w:eastAsia="en-US"/>
              </w:rPr>
              <w:t>Rubikių</w:t>
            </w:r>
            <w:proofErr w:type="spellEnd"/>
            <w:r w:rsidRPr="00570397">
              <w:rPr>
                <w:rFonts w:ascii="Times New Roman" w:eastAsia="Calibri" w:hAnsi="Times New Roman" w:cs="Times New Roman"/>
                <w:b/>
                <w:bCs/>
                <w:sz w:val="24"/>
                <w:lang w:eastAsia="en-US"/>
              </w:rPr>
              <w:t xml:space="preserve"> </w:t>
            </w:r>
            <w:proofErr w:type="spellStart"/>
            <w:r w:rsidRPr="00570397">
              <w:rPr>
                <w:rFonts w:ascii="Times New Roman" w:eastAsia="Calibri" w:hAnsi="Times New Roman" w:cs="Times New Roman"/>
                <w:b/>
                <w:bCs/>
                <w:sz w:val="24"/>
                <w:lang w:eastAsia="en-US"/>
              </w:rPr>
              <w:t>filialas</w:t>
            </w:r>
            <w:proofErr w:type="spellEnd"/>
          </w:p>
        </w:tc>
      </w:tr>
      <w:tr w:rsidR="00570397" w:rsidRPr="00570397" w14:paraId="57F7BD07" w14:textId="77777777" w:rsidTr="00210BE5">
        <w:trPr>
          <w:trHeight w:val="300"/>
        </w:trPr>
        <w:tc>
          <w:tcPr>
            <w:tcW w:w="2843" w:type="dxa"/>
            <w:noWrap/>
            <w:hideMark/>
          </w:tcPr>
          <w:p w14:paraId="7ADEFDFC"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Viryklė</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elektrinė</w:t>
            </w:r>
            <w:proofErr w:type="spellEnd"/>
            <w:r w:rsidRPr="00570397">
              <w:rPr>
                <w:rFonts w:ascii="Times New Roman" w:eastAsia="Calibri" w:hAnsi="Times New Roman" w:cs="Times New Roman"/>
                <w:sz w:val="24"/>
                <w:lang w:eastAsia="en-US"/>
              </w:rPr>
              <w:t xml:space="preserve"> PCFE700</w:t>
            </w:r>
          </w:p>
        </w:tc>
        <w:tc>
          <w:tcPr>
            <w:tcW w:w="1192" w:type="dxa"/>
            <w:noWrap/>
            <w:hideMark/>
          </w:tcPr>
          <w:p w14:paraId="57C2AA20"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752</w:t>
            </w:r>
          </w:p>
        </w:tc>
        <w:tc>
          <w:tcPr>
            <w:tcW w:w="1742" w:type="dxa"/>
            <w:noWrap/>
            <w:hideMark/>
          </w:tcPr>
          <w:p w14:paraId="620577F2"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2001-12-31 00:00</w:t>
            </w:r>
          </w:p>
        </w:tc>
        <w:tc>
          <w:tcPr>
            <w:tcW w:w="1123" w:type="dxa"/>
            <w:noWrap/>
            <w:hideMark/>
          </w:tcPr>
          <w:p w14:paraId="06D77574"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1742,93</w:t>
            </w:r>
          </w:p>
        </w:tc>
        <w:tc>
          <w:tcPr>
            <w:tcW w:w="1523" w:type="dxa"/>
            <w:noWrap/>
            <w:hideMark/>
          </w:tcPr>
          <w:p w14:paraId="12C1A442"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1742,93</w:t>
            </w:r>
          </w:p>
        </w:tc>
        <w:tc>
          <w:tcPr>
            <w:tcW w:w="1205" w:type="dxa"/>
            <w:noWrap/>
            <w:hideMark/>
          </w:tcPr>
          <w:p w14:paraId="29C72589"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63A5CE17" w14:textId="77777777" w:rsidTr="00210BE5">
        <w:trPr>
          <w:trHeight w:val="300"/>
        </w:trPr>
        <w:tc>
          <w:tcPr>
            <w:tcW w:w="2843" w:type="dxa"/>
            <w:noWrap/>
            <w:hideMark/>
          </w:tcPr>
          <w:p w14:paraId="561BA197"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Vėdinimo</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sistemos</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įranga</w:t>
            </w:r>
            <w:proofErr w:type="spellEnd"/>
          </w:p>
        </w:tc>
        <w:tc>
          <w:tcPr>
            <w:tcW w:w="1192" w:type="dxa"/>
            <w:noWrap/>
            <w:hideMark/>
          </w:tcPr>
          <w:p w14:paraId="7D12F4D8"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771</w:t>
            </w:r>
          </w:p>
        </w:tc>
        <w:tc>
          <w:tcPr>
            <w:tcW w:w="1742" w:type="dxa"/>
            <w:noWrap/>
            <w:hideMark/>
          </w:tcPr>
          <w:p w14:paraId="5B47FE40"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2001-12-31 00:00</w:t>
            </w:r>
          </w:p>
        </w:tc>
        <w:tc>
          <w:tcPr>
            <w:tcW w:w="1123" w:type="dxa"/>
            <w:noWrap/>
            <w:hideMark/>
          </w:tcPr>
          <w:p w14:paraId="73F1B9C9"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1237,84</w:t>
            </w:r>
          </w:p>
        </w:tc>
        <w:tc>
          <w:tcPr>
            <w:tcW w:w="1523" w:type="dxa"/>
            <w:noWrap/>
            <w:hideMark/>
          </w:tcPr>
          <w:p w14:paraId="1B713A60"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1237,84</w:t>
            </w:r>
          </w:p>
        </w:tc>
        <w:tc>
          <w:tcPr>
            <w:tcW w:w="1205" w:type="dxa"/>
            <w:noWrap/>
            <w:hideMark/>
          </w:tcPr>
          <w:p w14:paraId="61D92D25"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362C8816" w14:textId="77777777" w:rsidTr="00210BE5">
        <w:trPr>
          <w:trHeight w:val="300"/>
        </w:trPr>
        <w:tc>
          <w:tcPr>
            <w:tcW w:w="2843" w:type="dxa"/>
            <w:noWrap/>
            <w:hideMark/>
          </w:tcPr>
          <w:p w14:paraId="6AE0268A"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t>Keptuvė</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elektrinė</w:t>
            </w:r>
            <w:proofErr w:type="spellEnd"/>
            <w:r w:rsidRPr="00570397">
              <w:rPr>
                <w:rFonts w:ascii="Times New Roman" w:eastAsia="Calibri" w:hAnsi="Times New Roman" w:cs="Times New Roman"/>
                <w:sz w:val="24"/>
                <w:lang w:eastAsia="en-US"/>
              </w:rPr>
              <w:t xml:space="preserve"> SBRE350</w:t>
            </w:r>
          </w:p>
        </w:tc>
        <w:tc>
          <w:tcPr>
            <w:tcW w:w="1192" w:type="dxa"/>
            <w:noWrap/>
            <w:hideMark/>
          </w:tcPr>
          <w:p w14:paraId="34336256"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773</w:t>
            </w:r>
          </w:p>
        </w:tc>
        <w:tc>
          <w:tcPr>
            <w:tcW w:w="1742" w:type="dxa"/>
            <w:noWrap/>
            <w:hideMark/>
          </w:tcPr>
          <w:p w14:paraId="32504DCB"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2001-12-31 00:00</w:t>
            </w:r>
          </w:p>
        </w:tc>
        <w:tc>
          <w:tcPr>
            <w:tcW w:w="1123" w:type="dxa"/>
            <w:noWrap/>
            <w:hideMark/>
          </w:tcPr>
          <w:p w14:paraId="4DC52256"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956,9</w:t>
            </w:r>
          </w:p>
        </w:tc>
        <w:tc>
          <w:tcPr>
            <w:tcW w:w="1523" w:type="dxa"/>
            <w:noWrap/>
            <w:hideMark/>
          </w:tcPr>
          <w:p w14:paraId="1EC322EC"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956,90</w:t>
            </w:r>
          </w:p>
        </w:tc>
        <w:tc>
          <w:tcPr>
            <w:tcW w:w="1205" w:type="dxa"/>
            <w:noWrap/>
            <w:hideMark/>
          </w:tcPr>
          <w:p w14:paraId="3F1F7DDE"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r w:rsidR="00570397" w:rsidRPr="00570397" w14:paraId="2564450C" w14:textId="77777777" w:rsidTr="00210BE5">
        <w:trPr>
          <w:trHeight w:val="300"/>
        </w:trPr>
        <w:tc>
          <w:tcPr>
            <w:tcW w:w="2843" w:type="dxa"/>
            <w:noWrap/>
            <w:hideMark/>
          </w:tcPr>
          <w:p w14:paraId="656D970C"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proofErr w:type="spellStart"/>
            <w:r w:rsidRPr="00570397">
              <w:rPr>
                <w:rFonts w:ascii="Times New Roman" w:eastAsia="Calibri" w:hAnsi="Times New Roman" w:cs="Times New Roman"/>
                <w:sz w:val="24"/>
                <w:lang w:eastAsia="en-US"/>
              </w:rPr>
              <w:lastRenderedPageBreak/>
              <w:t>Šaldymo</w:t>
            </w:r>
            <w:proofErr w:type="spellEnd"/>
            <w:r w:rsidRPr="00570397">
              <w:rPr>
                <w:rFonts w:ascii="Times New Roman" w:eastAsia="Calibri" w:hAnsi="Times New Roman" w:cs="Times New Roman"/>
                <w:sz w:val="24"/>
                <w:lang w:eastAsia="en-US"/>
              </w:rPr>
              <w:t xml:space="preserve"> </w:t>
            </w:r>
            <w:proofErr w:type="spellStart"/>
            <w:r w:rsidRPr="00570397">
              <w:rPr>
                <w:rFonts w:ascii="Times New Roman" w:eastAsia="Calibri" w:hAnsi="Times New Roman" w:cs="Times New Roman"/>
                <w:sz w:val="24"/>
                <w:lang w:eastAsia="en-US"/>
              </w:rPr>
              <w:t>spinta</w:t>
            </w:r>
            <w:proofErr w:type="spellEnd"/>
            <w:r w:rsidRPr="00570397">
              <w:rPr>
                <w:rFonts w:ascii="Times New Roman" w:eastAsia="Calibri" w:hAnsi="Times New Roman" w:cs="Times New Roman"/>
                <w:sz w:val="24"/>
                <w:lang w:eastAsia="en-US"/>
              </w:rPr>
              <w:t xml:space="preserve"> SCH1400</w:t>
            </w:r>
          </w:p>
        </w:tc>
        <w:tc>
          <w:tcPr>
            <w:tcW w:w="1192" w:type="dxa"/>
            <w:noWrap/>
            <w:hideMark/>
          </w:tcPr>
          <w:p w14:paraId="38488625"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776</w:t>
            </w:r>
          </w:p>
        </w:tc>
        <w:tc>
          <w:tcPr>
            <w:tcW w:w="1742" w:type="dxa"/>
            <w:noWrap/>
            <w:hideMark/>
          </w:tcPr>
          <w:p w14:paraId="514F0AAA"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2001-12-31 00:00</w:t>
            </w:r>
          </w:p>
        </w:tc>
        <w:tc>
          <w:tcPr>
            <w:tcW w:w="1123" w:type="dxa"/>
            <w:noWrap/>
            <w:hideMark/>
          </w:tcPr>
          <w:p w14:paraId="6058F1B3"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1230,31</w:t>
            </w:r>
          </w:p>
        </w:tc>
        <w:tc>
          <w:tcPr>
            <w:tcW w:w="1523" w:type="dxa"/>
            <w:noWrap/>
            <w:hideMark/>
          </w:tcPr>
          <w:p w14:paraId="4F3D46FA"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1230,31</w:t>
            </w:r>
          </w:p>
        </w:tc>
        <w:tc>
          <w:tcPr>
            <w:tcW w:w="1205" w:type="dxa"/>
            <w:noWrap/>
            <w:hideMark/>
          </w:tcPr>
          <w:p w14:paraId="7CD8D4AF" w14:textId="77777777" w:rsidR="00570397" w:rsidRPr="00570397" w:rsidRDefault="00570397" w:rsidP="00570397">
            <w:pPr>
              <w:widowControl/>
              <w:autoSpaceDE/>
              <w:autoSpaceDN/>
              <w:adjustRightInd/>
              <w:ind w:firstLine="0"/>
              <w:jc w:val="center"/>
              <w:rPr>
                <w:rFonts w:ascii="Times New Roman" w:eastAsia="Calibri" w:hAnsi="Times New Roman" w:cs="Times New Roman"/>
                <w:sz w:val="24"/>
                <w:lang w:eastAsia="en-US"/>
              </w:rPr>
            </w:pPr>
            <w:r w:rsidRPr="00570397">
              <w:rPr>
                <w:rFonts w:ascii="Times New Roman" w:eastAsia="Calibri" w:hAnsi="Times New Roman" w:cs="Times New Roman"/>
                <w:sz w:val="24"/>
                <w:lang w:eastAsia="en-US"/>
              </w:rPr>
              <w:t>0</w:t>
            </w:r>
          </w:p>
        </w:tc>
      </w:tr>
    </w:tbl>
    <w:p w14:paraId="12B9A06C" w14:textId="77777777" w:rsidR="00570397" w:rsidRPr="00570397" w:rsidRDefault="00570397" w:rsidP="00570397">
      <w:pPr>
        <w:widowControl/>
        <w:autoSpaceDE/>
        <w:autoSpaceDN/>
        <w:adjustRightInd/>
        <w:ind w:firstLine="0"/>
        <w:jc w:val="right"/>
        <w:rPr>
          <w:rFonts w:ascii="Times New Roman" w:eastAsia="Calibri" w:hAnsi="Times New Roman" w:cs="Times New Roman"/>
          <w:sz w:val="24"/>
          <w:lang w:eastAsia="en-US"/>
        </w:rPr>
      </w:pPr>
    </w:p>
    <w:p w14:paraId="764C1883" w14:textId="77777777" w:rsidR="00570397" w:rsidRPr="00570397" w:rsidRDefault="00570397" w:rsidP="00570397">
      <w:pPr>
        <w:widowControl/>
        <w:autoSpaceDE/>
        <w:autoSpaceDN/>
        <w:adjustRightInd/>
        <w:ind w:firstLine="0"/>
        <w:rPr>
          <w:rFonts w:ascii="Times New Roman" w:eastAsia="Calibri" w:hAnsi="Times New Roman" w:cs="Times New Roman"/>
          <w:sz w:val="24"/>
          <w:lang w:eastAsia="en-US"/>
        </w:rPr>
      </w:pPr>
      <w:r w:rsidRPr="00570397">
        <w:rPr>
          <w:rFonts w:ascii="Times New Roman" w:eastAsia="Calibri" w:hAnsi="Times New Roman" w:cs="Times New Roman"/>
          <w:b/>
          <w:bCs/>
          <w:sz w:val="24"/>
          <w:lang w:eastAsia="en-US"/>
        </w:rPr>
        <w:t>Įrangos ir inventoriaus nuomos kaina mėnesiui 462,52 Eur per mėnesį</w:t>
      </w:r>
    </w:p>
    <w:p w14:paraId="60554C27" w14:textId="3F87BC6D" w:rsidR="00852B58" w:rsidRDefault="00852B58">
      <w:pPr>
        <w:widowControl/>
        <w:autoSpaceDE/>
        <w:autoSpaceDN/>
        <w:adjustRightInd/>
        <w:spacing w:after="160" w:line="259" w:lineRule="auto"/>
        <w:ind w:firstLine="0"/>
        <w:rPr>
          <w:rFonts w:ascii="Times New Roman" w:eastAsia="Calibri" w:hAnsi="Times New Roman" w:cs="Times New Roman"/>
          <w:b/>
          <w:sz w:val="24"/>
          <w:lang w:eastAsia="en-US"/>
        </w:rPr>
      </w:pPr>
      <w:r>
        <w:rPr>
          <w:rFonts w:ascii="Times New Roman" w:eastAsia="Calibri" w:hAnsi="Times New Roman" w:cs="Times New Roman"/>
          <w:b/>
          <w:sz w:val="24"/>
          <w:lang w:eastAsia="en-US"/>
        </w:rPr>
        <w:br w:type="page"/>
      </w:r>
    </w:p>
    <w:p w14:paraId="55547691" w14:textId="77777777" w:rsidR="00570397" w:rsidRPr="00570397" w:rsidRDefault="00570397" w:rsidP="00570397">
      <w:pPr>
        <w:widowControl/>
        <w:autoSpaceDE/>
        <w:autoSpaceDN/>
        <w:adjustRightInd/>
        <w:ind w:firstLine="0"/>
        <w:rPr>
          <w:rFonts w:ascii="Times New Roman" w:eastAsia="Calibri" w:hAnsi="Times New Roman" w:cs="Times New Roman"/>
          <w:b/>
          <w:sz w:val="24"/>
          <w:lang w:eastAsia="en-US"/>
        </w:rPr>
      </w:pPr>
    </w:p>
    <w:p w14:paraId="1FCA0323" w14:textId="77777777" w:rsidR="00852B58" w:rsidRPr="00852B58" w:rsidRDefault="00852B58" w:rsidP="00852B58">
      <w:pPr>
        <w:widowControl/>
        <w:tabs>
          <w:tab w:val="left" w:pos="7320"/>
        </w:tabs>
        <w:autoSpaceDE/>
        <w:autoSpaceDN/>
        <w:adjustRightInd/>
        <w:spacing w:after="160" w:line="259" w:lineRule="auto"/>
        <w:ind w:firstLine="0"/>
        <w:jc w:val="center"/>
        <w:rPr>
          <w:rFonts w:ascii="Times New Roman" w:eastAsia="Calibri" w:hAnsi="Times New Roman" w:cs="Times New Roman"/>
          <w:b/>
          <w:sz w:val="24"/>
          <w:lang w:eastAsia="en-US"/>
        </w:rPr>
      </w:pPr>
      <w:r w:rsidRPr="00852B58">
        <w:rPr>
          <w:rFonts w:ascii="Times New Roman" w:eastAsia="Calibri" w:hAnsi="Times New Roman" w:cs="Times New Roman"/>
          <w:b/>
          <w:sz w:val="24"/>
          <w:lang w:eastAsia="en-US"/>
        </w:rPr>
        <w:t>VALGYKLOSE ESANTIS IR NUOMOJAMAS TRUMPALAIKIS TURTAS</w:t>
      </w:r>
    </w:p>
    <w:p w14:paraId="23E705D2" w14:textId="77777777" w:rsidR="00852B58" w:rsidRPr="00852B58" w:rsidRDefault="00852B58" w:rsidP="00852B58">
      <w:pPr>
        <w:widowControl/>
        <w:suppressAutoHyphens/>
        <w:autoSpaceDE/>
        <w:autoSpaceDN/>
        <w:adjustRightInd/>
        <w:spacing w:after="160" w:line="259" w:lineRule="auto"/>
        <w:ind w:left="720" w:firstLine="0"/>
        <w:contextualSpacing/>
        <w:jc w:val="right"/>
        <w:rPr>
          <w:rFonts w:ascii="Times New Roman" w:eastAsia="MS Mincho" w:hAnsi="Times New Roman" w:cs="Times New Roman"/>
          <w:b/>
          <w:sz w:val="28"/>
          <w:szCs w:val="28"/>
          <w:lang w:eastAsia="ar-SA"/>
        </w:rPr>
      </w:pPr>
      <w:r w:rsidRPr="00852B58">
        <w:rPr>
          <w:rFonts w:ascii="Times New Roman" w:eastAsia="MS Mincho" w:hAnsi="Times New Roman" w:cs="Times New Roman"/>
          <w:sz w:val="24"/>
          <w:lang w:eastAsia="ar-SA"/>
        </w:rPr>
        <w:t>Kainos su PVM</w:t>
      </w:r>
    </w:p>
    <w:tbl>
      <w:tblPr>
        <w:tblStyle w:val="TableGrid"/>
        <w:tblW w:w="0" w:type="auto"/>
        <w:tblLook w:val="04A0" w:firstRow="1" w:lastRow="0" w:firstColumn="1" w:lastColumn="0" w:noHBand="0" w:noVBand="1"/>
      </w:tblPr>
      <w:tblGrid>
        <w:gridCol w:w="3786"/>
        <w:gridCol w:w="943"/>
        <w:gridCol w:w="2212"/>
        <w:gridCol w:w="1123"/>
      </w:tblGrid>
      <w:tr w:rsidR="00852B58" w:rsidRPr="00852B58" w14:paraId="3B53B094" w14:textId="77777777" w:rsidTr="00210BE5">
        <w:trPr>
          <w:trHeight w:val="300"/>
        </w:trPr>
        <w:tc>
          <w:tcPr>
            <w:tcW w:w="3786" w:type="dxa"/>
            <w:noWrap/>
          </w:tcPr>
          <w:p w14:paraId="70D7144A" w14:textId="77777777" w:rsidR="00852B58" w:rsidRPr="00852B58" w:rsidRDefault="00852B58" w:rsidP="00852B58">
            <w:pPr>
              <w:widowControl/>
              <w:autoSpaceDE/>
              <w:autoSpaceDN/>
              <w:adjustRightInd/>
              <w:ind w:firstLine="0"/>
              <w:rPr>
                <w:rFonts w:ascii="Times New Roman" w:eastAsia="Calibri" w:hAnsi="Times New Roman" w:cs="Times New Roman"/>
                <w:b/>
                <w:bCs/>
                <w:sz w:val="24"/>
                <w:lang w:eastAsia="en-US"/>
              </w:rPr>
            </w:pPr>
            <w:proofErr w:type="spellStart"/>
            <w:r w:rsidRPr="00852B58">
              <w:rPr>
                <w:rFonts w:ascii="Times New Roman" w:eastAsia="Calibri" w:hAnsi="Times New Roman" w:cs="Times New Roman"/>
                <w:b/>
                <w:bCs/>
                <w:sz w:val="24"/>
                <w:lang w:eastAsia="en-US"/>
              </w:rPr>
              <w:t>Inventoriaus</w:t>
            </w:r>
            <w:proofErr w:type="spellEnd"/>
            <w:r w:rsidRPr="00852B58">
              <w:rPr>
                <w:rFonts w:ascii="Times New Roman" w:eastAsia="Calibri" w:hAnsi="Times New Roman" w:cs="Times New Roman"/>
                <w:b/>
                <w:bCs/>
                <w:sz w:val="24"/>
                <w:lang w:eastAsia="en-US"/>
              </w:rPr>
              <w:t xml:space="preserve"> </w:t>
            </w:r>
            <w:proofErr w:type="spellStart"/>
            <w:r w:rsidRPr="00852B58">
              <w:rPr>
                <w:rFonts w:ascii="Times New Roman" w:eastAsia="Calibri" w:hAnsi="Times New Roman" w:cs="Times New Roman"/>
                <w:b/>
                <w:bCs/>
                <w:sz w:val="24"/>
                <w:lang w:eastAsia="en-US"/>
              </w:rPr>
              <w:t>pavadinimas</w:t>
            </w:r>
            <w:proofErr w:type="spellEnd"/>
          </w:p>
        </w:tc>
        <w:tc>
          <w:tcPr>
            <w:tcW w:w="943" w:type="dxa"/>
            <w:noWrap/>
          </w:tcPr>
          <w:p w14:paraId="06325445" w14:textId="77777777" w:rsidR="00852B58" w:rsidRPr="00852B58" w:rsidRDefault="00852B58" w:rsidP="00852B58">
            <w:pPr>
              <w:widowControl/>
              <w:autoSpaceDE/>
              <w:autoSpaceDN/>
              <w:adjustRightInd/>
              <w:ind w:firstLine="0"/>
              <w:jc w:val="center"/>
              <w:rPr>
                <w:rFonts w:ascii="Times New Roman" w:eastAsia="Calibri" w:hAnsi="Times New Roman" w:cs="Times New Roman"/>
                <w:b/>
                <w:bCs/>
                <w:sz w:val="24"/>
                <w:lang w:eastAsia="en-US"/>
              </w:rPr>
            </w:pPr>
            <w:r w:rsidRPr="00852B58">
              <w:rPr>
                <w:rFonts w:ascii="Times New Roman" w:eastAsia="Calibri" w:hAnsi="Times New Roman" w:cs="Times New Roman"/>
                <w:b/>
                <w:bCs/>
                <w:sz w:val="24"/>
                <w:lang w:eastAsia="en-US"/>
              </w:rPr>
              <w:t>Invent. Nr.</w:t>
            </w:r>
          </w:p>
        </w:tc>
        <w:tc>
          <w:tcPr>
            <w:tcW w:w="2212" w:type="dxa"/>
            <w:noWrap/>
          </w:tcPr>
          <w:p w14:paraId="53D7986F" w14:textId="77777777" w:rsidR="00852B58" w:rsidRPr="00852B58" w:rsidRDefault="00852B58" w:rsidP="00852B58">
            <w:pPr>
              <w:widowControl/>
              <w:autoSpaceDE/>
              <w:autoSpaceDN/>
              <w:adjustRightInd/>
              <w:ind w:firstLine="0"/>
              <w:jc w:val="center"/>
              <w:rPr>
                <w:rFonts w:ascii="Times New Roman" w:eastAsia="Calibri" w:hAnsi="Times New Roman" w:cs="Times New Roman"/>
                <w:b/>
                <w:bCs/>
                <w:sz w:val="24"/>
                <w:lang w:eastAsia="en-US"/>
              </w:rPr>
            </w:pPr>
            <w:proofErr w:type="spellStart"/>
            <w:r w:rsidRPr="00852B58">
              <w:rPr>
                <w:rFonts w:ascii="Times New Roman" w:eastAsia="Calibri" w:hAnsi="Times New Roman" w:cs="Times New Roman"/>
                <w:b/>
                <w:bCs/>
                <w:sz w:val="24"/>
                <w:lang w:eastAsia="en-US"/>
              </w:rPr>
              <w:t>Eksploatacijos</w:t>
            </w:r>
            <w:proofErr w:type="spellEnd"/>
            <w:r w:rsidRPr="00852B58">
              <w:rPr>
                <w:rFonts w:ascii="Times New Roman" w:eastAsia="Calibri" w:hAnsi="Times New Roman" w:cs="Times New Roman"/>
                <w:b/>
                <w:bCs/>
                <w:sz w:val="24"/>
                <w:lang w:eastAsia="en-US"/>
              </w:rPr>
              <w:t xml:space="preserve"> </w:t>
            </w:r>
            <w:proofErr w:type="spellStart"/>
            <w:r w:rsidRPr="00852B58">
              <w:rPr>
                <w:rFonts w:ascii="Times New Roman" w:eastAsia="Calibri" w:hAnsi="Times New Roman" w:cs="Times New Roman"/>
                <w:b/>
                <w:bCs/>
                <w:sz w:val="24"/>
                <w:lang w:eastAsia="en-US"/>
              </w:rPr>
              <w:t>pradžia</w:t>
            </w:r>
            <w:proofErr w:type="spellEnd"/>
          </w:p>
        </w:tc>
        <w:tc>
          <w:tcPr>
            <w:tcW w:w="653" w:type="dxa"/>
            <w:noWrap/>
          </w:tcPr>
          <w:p w14:paraId="10FFAB1A" w14:textId="77777777" w:rsidR="00852B58" w:rsidRPr="00852B58" w:rsidRDefault="00852B58" w:rsidP="00852B58">
            <w:pPr>
              <w:widowControl/>
              <w:autoSpaceDE/>
              <w:autoSpaceDN/>
              <w:adjustRightInd/>
              <w:ind w:firstLine="0"/>
              <w:jc w:val="center"/>
              <w:rPr>
                <w:rFonts w:ascii="Times New Roman" w:eastAsia="Calibri" w:hAnsi="Times New Roman" w:cs="Times New Roman"/>
                <w:b/>
                <w:bCs/>
                <w:sz w:val="24"/>
                <w:lang w:eastAsia="en-US"/>
              </w:rPr>
            </w:pPr>
            <w:proofErr w:type="spellStart"/>
            <w:r w:rsidRPr="00852B58">
              <w:rPr>
                <w:rFonts w:ascii="Times New Roman" w:eastAsia="Calibri" w:hAnsi="Times New Roman" w:cs="Times New Roman"/>
                <w:b/>
                <w:bCs/>
                <w:sz w:val="24"/>
                <w:lang w:eastAsia="en-US"/>
              </w:rPr>
              <w:t>Įsigijimo</w:t>
            </w:r>
            <w:proofErr w:type="spellEnd"/>
            <w:r w:rsidRPr="00852B58">
              <w:rPr>
                <w:rFonts w:ascii="Times New Roman" w:eastAsia="Calibri" w:hAnsi="Times New Roman" w:cs="Times New Roman"/>
                <w:b/>
                <w:bCs/>
                <w:sz w:val="24"/>
                <w:lang w:eastAsia="en-US"/>
              </w:rPr>
              <w:t xml:space="preserve"> </w:t>
            </w:r>
            <w:proofErr w:type="spellStart"/>
            <w:r w:rsidRPr="00852B58">
              <w:rPr>
                <w:rFonts w:ascii="Times New Roman" w:eastAsia="Calibri" w:hAnsi="Times New Roman" w:cs="Times New Roman"/>
                <w:b/>
                <w:bCs/>
                <w:sz w:val="24"/>
                <w:lang w:eastAsia="en-US"/>
              </w:rPr>
              <w:t>vertė</w:t>
            </w:r>
            <w:proofErr w:type="spellEnd"/>
          </w:p>
        </w:tc>
      </w:tr>
      <w:tr w:rsidR="00852B58" w:rsidRPr="00852B58" w14:paraId="5778A7E2" w14:textId="77777777" w:rsidTr="00210BE5">
        <w:trPr>
          <w:trHeight w:val="300"/>
        </w:trPr>
        <w:tc>
          <w:tcPr>
            <w:tcW w:w="7594" w:type="dxa"/>
            <w:gridSpan w:val="4"/>
            <w:noWrap/>
          </w:tcPr>
          <w:p w14:paraId="14A9F715" w14:textId="77777777" w:rsidR="00852B58" w:rsidRPr="00852B58" w:rsidRDefault="00852B58" w:rsidP="00852B58">
            <w:pPr>
              <w:widowControl/>
              <w:autoSpaceDE/>
              <w:autoSpaceDN/>
              <w:adjustRightInd/>
              <w:ind w:firstLine="0"/>
              <w:jc w:val="center"/>
              <w:rPr>
                <w:rFonts w:ascii="Times New Roman" w:eastAsia="Calibri" w:hAnsi="Times New Roman" w:cs="Times New Roman"/>
                <w:b/>
                <w:bCs/>
                <w:sz w:val="24"/>
                <w:lang w:eastAsia="en-US"/>
              </w:rPr>
            </w:pPr>
            <w:proofErr w:type="spellStart"/>
            <w:r w:rsidRPr="00852B58">
              <w:rPr>
                <w:rFonts w:ascii="Times New Roman" w:eastAsia="Calibri" w:hAnsi="Times New Roman" w:cs="Times New Roman"/>
                <w:b/>
                <w:bCs/>
                <w:color w:val="000000"/>
                <w:sz w:val="24"/>
                <w:lang w:eastAsia="en-US"/>
              </w:rPr>
              <w:t>Aknystos</w:t>
            </w:r>
            <w:proofErr w:type="spellEnd"/>
            <w:r w:rsidRPr="00852B58">
              <w:rPr>
                <w:rFonts w:ascii="Times New Roman" w:eastAsia="Calibri" w:hAnsi="Times New Roman" w:cs="Times New Roman"/>
                <w:b/>
                <w:bCs/>
                <w:color w:val="000000"/>
                <w:sz w:val="24"/>
                <w:lang w:eastAsia="en-US"/>
              </w:rPr>
              <w:t xml:space="preserve"> </w:t>
            </w:r>
            <w:proofErr w:type="spellStart"/>
            <w:r w:rsidRPr="00852B58">
              <w:rPr>
                <w:rFonts w:ascii="Times New Roman" w:eastAsia="Calibri" w:hAnsi="Times New Roman" w:cs="Times New Roman"/>
                <w:b/>
                <w:bCs/>
                <w:color w:val="000000"/>
                <w:sz w:val="24"/>
                <w:lang w:eastAsia="en-US"/>
              </w:rPr>
              <w:t>socialinės</w:t>
            </w:r>
            <w:proofErr w:type="spellEnd"/>
            <w:r w:rsidRPr="00852B58">
              <w:rPr>
                <w:rFonts w:ascii="Times New Roman" w:eastAsia="Calibri" w:hAnsi="Times New Roman" w:cs="Times New Roman"/>
                <w:b/>
                <w:bCs/>
                <w:color w:val="000000"/>
                <w:sz w:val="24"/>
                <w:lang w:eastAsia="en-US"/>
              </w:rPr>
              <w:t xml:space="preserve"> </w:t>
            </w:r>
            <w:proofErr w:type="spellStart"/>
            <w:r w:rsidRPr="00852B58">
              <w:rPr>
                <w:rFonts w:ascii="Times New Roman" w:eastAsia="Calibri" w:hAnsi="Times New Roman" w:cs="Times New Roman"/>
                <w:b/>
                <w:bCs/>
                <w:color w:val="000000"/>
                <w:sz w:val="24"/>
                <w:lang w:eastAsia="en-US"/>
              </w:rPr>
              <w:t>globos</w:t>
            </w:r>
            <w:proofErr w:type="spellEnd"/>
            <w:r w:rsidRPr="00852B58">
              <w:rPr>
                <w:rFonts w:ascii="Times New Roman" w:eastAsia="Calibri" w:hAnsi="Times New Roman" w:cs="Times New Roman"/>
                <w:b/>
                <w:bCs/>
                <w:color w:val="000000"/>
                <w:sz w:val="24"/>
                <w:lang w:eastAsia="en-US"/>
              </w:rPr>
              <w:t xml:space="preserve"> </w:t>
            </w:r>
            <w:proofErr w:type="spellStart"/>
            <w:r w:rsidRPr="00852B58">
              <w:rPr>
                <w:rFonts w:ascii="Times New Roman" w:eastAsia="Calibri" w:hAnsi="Times New Roman" w:cs="Times New Roman"/>
                <w:b/>
                <w:bCs/>
                <w:color w:val="000000"/>
                <w:sz w:val="24"/>
                <w:lang w:eastAsia="en-US"/>
              </w:rPr>
              <w:t>namai</w:t>
            </w:r>
            <w:proofErr w:type="spellEnd"/>
          </w:p>
        </w:tc>
      </w:tr>
      <w:tr w:rsidR="00852B58" w:rsidRPr="00852B58" w14:paraId="138FE561" w14:textId="77777777" w:rsidTr="00210BE5">
        <w:trPr>
          <w:trHeight w:val="300"/>
        </w:trPr>
        <w:tc>
          <w:tcPr>
            <w:tcW w:w="3786" w:type="dxa"/>
            <w:noWrap/>
            <w:hideMark/>
          </w:tcPr>
          <w:p w14:paraId="4ACD7F57" w14:textId="77777777" w:rsidR="00852B58" w:rsidRPr="00852B58" w:rsidRDefault="00852B58" w:rsidP="00852B58">
            <w:pPr>
              <w:widowControl/>
              <w:autoSpaceDE/>
              <w:autoSpaceDN/>
              <w:adjustRightInd/>
              <w:ind w:firstLine="0"/>
              <w:rPr>
                <w:rFonts w:ascii="Times New Roman" w:eastAsia="Calibri" w:hAnsi="Times New Roman" w:cs="Times New Roman"/>
                <w:sz w:val="24"/>
                <w:lang w:val="lt-LT" w:eastAsia="en-US"/>
              </w:rPr>
            </w:pPr>
            <w:r w:rsidRPr="00852B58">
              <w:rPr>
                <w:rFonts w:ascii="Times New Roman" w:eastAsia="Calibri" w:hAnsi="Times New Roman" w:cs="Times New Roman"/>
                <w:sz w:val="24"/>
                <w:lang w:val="lt-LT" w:eastAsia="en-US"/>
              </w:rPr>
              <w:t xml:space="preserve">Svarstyklės 60 </w:t>
            </w:r>
            <w:proofErr w:type="spellStart"/>
            <w:r w:rsidRPr="00852B58">
              <w:rPr>
                <w:rFonts w:ascii="Times New Roman" w:eastAsia="Calibri" w:hAnsi="Times New Roman" w:cs="Times New Roman"/>
                <w:sz w:val="24"/>
                <w:lang w:val="lt-LT" w:eastAsia="en-US"/>
              </w:rPr>
              <w:t>kg.platf.DIGI</w:t>
            </w:r>
            <w:proofErr w:type="spellEnd"/>
            <w:r w:rsidRPr="00852B58">
              <w:rPr>
                <w:rFonts w:ascii="Times New Roman" w:eastAsia="Calibri" w:hAnsi="Times New Roman" w:cs="Times New Roman"/>
                <w:sz w:val="24"/>
                <w:lang w:val="lt-LT" w:eastAsia="en-US"/>
              </w:rPr>
              <w:t xml:space="preserve"> DS-160BP</w:t>
            </w:r>
          </w:p>
        </w:tc>
        <w:tc>
          <w:tcPr>
            <w:tcW w:w="943" w:type="dxa"/>
            <w:noWrap/>
            <w:hideMark/>
          </w:tcPr>
          <w:p w14:paraId="489AF835"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820</w:t>
            </w:r>
          </w:p>
        </w:tc>
        <w:tc>
          <w:tcPr>
            <w:tcW w:w="2212" w:type="dxa"/>
            <w:noWrap/>
            <w:hideMark/>
          </w:tcPr>
          <w:p w14:paraId="7C30EDA8"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2001-12-31 00:00</w:t>
            </w:r>
          </w:p>
        </w:tc>
        <w:tc>
          <w:tcPr>
            <w:tcW w:w="653" w:type="dxa"/>
            <w:noWrap/>
            <w:hideMark/>
          </w:tcPr>
          <w:p w14:paraId="7C1A2F27"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719,71</w:t>
            </w:r>
          </w:p>
        </w:tc>
      </w:tr>
      <w:tr w:rsidR="00852B58" w:rsidRPr="00852B58" w14:paraId="2AB36EAE" w14:textId="77777777" w:rsidTr="00210BE5">
        <w:trPr>
          <w:trHeight w:val="300"/>
        </w:trPr>
        <w:tc>
          <w:tcPr>
            <w:tcW w:w="3786" w:type="dxa"/>
            <w:noWrap/>
            <w:hideMark/>
          </w:tcPr>
          <w:p w14:paraId="125F779C"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Šaldiklis</w:t>
            </w:r>
            <w:proofErr w:type="spellEnd"/>
            <w:r w:rsidRPr="00852B58">
              <w:rPr>
                <w:rFonts w:ascii="Times New Roman" w:eastAsia="Calibri" w:hAnsi="Times New Roman" w:cs="Times New Roman"/>
                <w:sz w:val="24"/>
                <w:lang w:eastAsia="en-US"/>
              </w:rPr>
              <w:t xml:space="preserve"> F 51 U</w:t>
            </w:r>
          </w:p>
        </w:tc>
        <w:tc>
          <w:tcPr>
            <w:tcW w:w="943" w:type="dxa"/>
            <w:noWrap/>
            <w:hideMark/>
          </w:tcPr>
          <w:p w14:paraId="737C4614"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138660</w:t>
            </w:r>
          </w:p>
        </w:tc>
        <w:tc>
          <w:tcPr>
            <w:tcW w:w="2212" w:type="dxa"/>
            <w:noWrap/>
            <w:hideMark/>
          </w:tcPr>
          <w:p w14:paraId="01996621"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1998-12-31 00:00</w:t>
            </w:r>
          </w:p>
        </w:tc>
        <w:tc>
          <w:tcPr>
            <w:tcW w:w="653" w:type="dxa"/>
            <w:noWrap/>
            <w:hideMark/>
          </w:tcPr>
          <w:p w14:paraId="74EFB303"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622,68</w:t>
            </w:r>
          </w:p>
        </w:tc>
      </w:tr>
      <w:tr w:rsidR="00852B58" w:rsidRPr="00852B58" w14:paraId="04244CC5" w14:textId="77777777" w:rsidTr="00210BE5">
        <w:trPr>
          <w:trHeight w:val="300"/>
        </w:trPr>
        <w:tc>
          <w:tcPr>
            <w:tcW w:w="3786" w:type="dxa"/>
            <w:noWrap/>
            <w:hideMark/>
          </w:tcPr>
          <w:p w14:paraId="40A9E081"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Stelažas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švariems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indams</w:t>
            </w:r>
            <w:proofErr w:type="spellEnd"/>
          </w:p>
        </w:tc>
        <w:tc>
          <w:tcPr>
            <w:tcW w:w="943" w:type="dxa"/>
            <w:noWrap/>
            <w:hideMark/>
          </w:tcPr>
          <w:p w14:paraId="50167FCA"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162884</w:t>
            </w:r>
          </w:p>
        </w:tc>
        <w:tc>
          <w:tcPr>
            <w:tcW w:w="2212" w:type="dxa"/>
            <w:noWrap/>
            <w:hideMark/>
          </w:tcPr>
          <w:p w14:paraId="0A315ACD"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22752BF6"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292,52</w:t>
            </w:r>
          </w:p>
        </w:tc>
      </w:tr>
      <w:tr w:rsidR="00852B58" w:rsidRPr="00852B58" w14:paraId="3B490B9F" w14:textId="77777777" w:rsidTr="00210BE5">
        <w:trPr>
          <w:trHeight w:val="300"/>
        </w:trPr>
        <w:tc>
          <w:tcPr>
            <w:tcW w:w="3786" w:type="dxa"/>
            <w:noWrap/>
            <w:hideMark/>
          </w:tcPr>
          <w:p w14:paraId="7FA1D138"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Stelažas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švariems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indams</w:t>
            </w:r>
            <w:proofErr w:type="spellEnd"/>
          </w:p>
        </w:tc>
        <w:tc>
          <w:tcPr>
            <w:tcW w:w="943" w:type="dxa"/>
            <w:noWrap/>
            <w:hideMark/>
          </w:tcPr>
          <w:p w14:paraId="7DE43F43"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162885</w:t>
            </w:r>
          </w:p>
        </w:tc>
        <w:tc>
          <w:tcPr>
            <w:tcW w:w="2212" w:type="dxa"/>
            <w:noWrap/>
            <w:hideMark/>
          </w:tcPr>
          <w:p w14:paraId="385BD92A"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36A6E26C"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292,52</w:t>
            </w:r>
          </w:p>
        </w:tc>
      </w:tr>
      <w:tr w:rsidR="00852B58" w:rsidRPr="00852B58" w14:paraId="1AB593E2" w14:textId="77777777" w:rsidTr="00210BE5">
        <w:trPr>
          <w:trHeight w:val="300"/>
        </w:trPr>
        <w:tc>
          <w:tcPr>
            <w:tcW w:w="3786" w:type="dxa"/>
            <w:noWrap/>
            <w:hideMark/>
          </w:tcPr>
          <w:p w14:paraId="7C4FAA0D"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Stelažas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švariems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indams</w:t>
            </w:r>
            <w:proofErr w:type="spellEnd"/>
          </w:p>
        </w:tc>
        <w:tc>
          <w:tcPr>
            <w:tcW w:w="943" w:type="dxa"/>
            <w:noWrap/>
            <w:hideMark/>
          </w:tcPr>
          <w:p w14:paraId="173BA604"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162886</w:t>
            </w:r>
          </w:p>
        </w:tc>
        <w:tc>
          <w:tcPr>
            <w:tcW w:w="2212" w:type="dxa"/>
            <w:noWrap/>
            <w:hideMark/>
          </w:tcPr>
          <w:p w14:paraId="665CB381"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0D5F43B8"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292,52</w:t>
            </w:r>
          </w:p>
        </w:tc>
      </w:tr>
      <w:tr w:rsidR="00852B58" w:rsidRPr="00852B58" w14:paraId="146DE3B6" w14:textId="77777777" w:rsidTr="00210BE5">
        <w:trPr>
          <w:trHeight w:val="300"/>
        </w:trPr>
        <w:tc>
          <w:tcPr>
            <w:tcW w:w="3786" w:type="dxa"/>
            <w:noWrap/>
            <w:hideMark/>
          </w:tcPr>
          <w:p w14:paraId="42F6F4C2"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Stelažas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švariems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indams</w:t>
            </w:r>
            <w:proofErr w:type="spellEnd"/>
          </w:p>
        </w:tc>
        <w:tc>
          <w:tcPr>
            <w:tcW w:w="943" w:type="dxa"/>
            <w:noWrap/>
            <w:hideMark/>
          </w:tcPr>
          <w:p w14:paraId="17187E09"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162888</w:t>
            </w:r>
          </w:p>
        </w:tc>
        <w:tc>
          <w:tcPr>
            <w:tcW w:w="2212" w:type="dxa"/>
            <w:noWrap/>
            <w:hideMark/>
          </w:tcPr>
          <w:p w14:paraId="21A7E4A8"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40FBBC26"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292,52</w:t>
            </w:r>
          </w:p>
        </w:tc>
      </w:tr>
      <w:tr w:rsidR="00852B58" w:rsidRPr="00852B58" w14:paraId="70E2B890" w14:textId="77777777" w:rsidTr="00210BE5">
        <w:trPr>
          <w:trHeight w:val="300"/>
        </w:trPr>
        <w:tc>
          <w:tcPr>
            <w:tcW w:w="3786" w:type="dxa"/>
            <w:noWrap/>
            <w:hideMark/>
          </w:tcPr>
          <w:p w14:paraId="56C571CA"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Stelažas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švariems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indams</w:t>
            </w:r>
            <w:proofErr w:type="spellEnd"/>
          </w:p>
        </w:tc>
        <w:tc>
          <w:tcPr>
            <w:tcW w:w="943" w:type="dxa"/>
            <w:noWrap/>
            <w:hideMark/>
          </w:tcPr>
          <w:p w14:paraId="6FAB46D2"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162889</w:t>
            </w:r>
          </w:p>
        </w:tc>
        <w:tc>
          <w:tcPr>
            <w:tcW w:w="2212" w:type="dxa"/>
            <w:noWrap/>
            <w:hideMark/>
          </w:tcPr>
          <w:p w14:paraId="18C8CA79"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6A0C31E3"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292,52</w:t>
            </w:r>
          </w:p>
        </w:tc>
      </w:tr>
      <w:tr w:rsidR="00852B58" w:rsidRPr="00852B58" w14:paraId="240666DC" w14:textId="77777777" w:rsidTr="00210BE5">
        <w:trPr>
          <w:trHeight w:val="300"/>
        </w:trPr>
        <w:tc>
          <w:tcPr>
            <w:tcW w:w="3786" w:type="dxa"/>
            <w:noWrap/>
            <w:hideMark/>
          </w:tcPr>
          <w:p w14:paraId="44CF6A1E"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Stelažas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metalinis</w:t>
            </w:r>
            <w:proofErr w:type="spellEnd"/>
          </w:p>
        </w:tc>
        <w:tc>
          <w:tcPr>
            <w:tcW w:w="943" w:type="dxa"/>
            <w:noWrap/>
            <w:hideMark/>
          </w:tcPr>
          <w:p w14:paraId="6426D9D6"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162893</w:t>
            </w:r>
          </w:p>
        </w:tc>
        <w:tc>
          <w:tcPr>
            <w:tcW w:w="2212" w:type="dxa"/>
            <w:noWrap/>
            <w:hideMark/>
          </w:tcPr>
          <w:p w14:paraId="417FD7E2"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6089DD94"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367,24</w:t>
            </w:r>
          </w:p>
        </w:tc>
      </w:tr>
      <w:tr w:rsidR="00852B58" w:rsidRPr="00852B58" w14:paraId="7D6407B6" w14:textId="77777777" w:rsidTr="00210BE5">
        <w:trPr>
          <w:trHeight w:val="300"/>
        </w:trPr>
        <w:tc>
          <w:tcPr>
            <w:tcW w:w="3786" w:type="dxa"/>
            <w:noWrap/>
            <w:hideMark/>
          </w:tcPr>
          <w:p w14:paraId="24A4D593"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Stelažas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sandėliui</w:t>
            </w:r>
            <w:proofErr w:type="spellEnd"/>
          </w:p>
        </w:tc>
        <w:tc>
          <w:tcPr>
            <w:tcW w:w="943" w:type="dxa"/>
            <w:noWrap/>
            <w:hideMark/>
          </w:tcPr>
          <w:p w14:paraId="62A21F19"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162894</w:t>
            </w:r>
          </w:p>
        </w:tc>
        <w:tc>
          <w:tcPr>
            <w:tcW w:w="2212" w:type="dxa"/>
            <w:noWrap/>
            <w:hideMark/>
          </w:tcPr>
          <w:p w14:paraId="008FF2DA"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2D6456D5"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367,24</w:t>
            </w:r>
          </w:p>
        </w:tc>
      </w:tr>
      <w:tr w:rsidR="00852B58" w:rsidRPr="00852B58" w14:paraId="0229B591" w14:textId="77777777" w:rsidTr="00210BE5">
        <w:trPr>
          <w:trHeight w:val="300"/>
        </w:trPr>
        <w:tc>
          <w:tcPr>
            <w:tcW w:w="3786" w:type="dxa"/>
            <w:noWrap/>
            <w:hideMark/>
          </w:tcPr>
          <w:p w14:paraId="0188D0C3"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Stelažas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sandėliui</w:t>
            </w:r>
            <w:proofErr w:type="spellEnd"/>
          </w:p>
        </w:tc>
        <w:tc>
          <w:tcPr>
            <w:tcW w:w="943" w:type="dxa"/>
            <w:noWrap/>
            <w:hideMark/>
          </w:tcPr>
          <w:p w14:paraId="78BD7977"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162895</w:t>
            </w:r>
          </w:p>
        </w:tc>
        <w:tc>
          <w:tcPr>
            <w:tcW w:w="2212" w:type="dxa"/>
            <w:noWrap/>
            <w:hideMark/>
          </w:tcPr>
          <w:p w14:paraId="17E9C604"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7E5E4929"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367,24</w:t>
            </w:r>
          </w:p>
        </w:tc>
      </w:tr>
      <w:tr w:rsidR="00852B58" w:rsidRPr="00852B58" w14:paraId="7065C344" w14:textId="77777777" w:rsidTr="00210BE5">
        <w:trPr>
          <w:trHeight w:val="300"/>
        </w:trPr>
        <w:tc>
          <w:tcPr>
            <w:tcW w:w="3786" w:type="dxa"/>
            <w:noWrap/>
            <w:hideMark/>
          </w:tcPr>
          <w:p w14:paraId="15271EF8"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Stelažas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metalinis</w:t>
            </w:r>
            <w:proofErr w:type="spellEnd"/>
          </w:p>
        </w:tc>
        <w:tc>
          <w:tcPr>
            <w:tcW w:w="943" w:type="dxa"/>
            <w:noWrap/>
            <w:hideMark/>
          </w:tcPr>
          <w:p w14:paraId="18DBD8C7"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162896</w:t>
            </w:r>
          </w:p>
        </w:tc>
        <w:tc>
          <w:tcPr>
            <w:tcW w:w="2212" w:type="dxa"/>
            <w:noWrap/>
            <w:hideMark/>
          </w:tcPr>
          <w:p w14:paraId="45181C1D"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48FB6BDC"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303,23</w:t>
            </w:r>
          </w:p>
        </w:tc>
      </w:tr>
      <w:tr w:rsidR="00852B58" w:rsidRPr="00852B58" w14:paraId="1ED0ABB4" w14:textId="77777777" w:rsidTr="00210BE5">
        <w:trPr>
          <w:trHeight w:val="300"/>
        </w:trPr>
        <w:tc>
          <w:tcPr>
            <w:tcW w:w="3786" w:type="dxa"/>
            <w:noWrap/>
            <w:hideMark/>
          </w:tcPr>
          <w:p w14:paraId="0B00FA92"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Vietinio</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nutraukimo</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gaubtas</w:t>
            </w:r>
            <w:proofErr w:type="spellEnd"/>
          </w:p>
        </w:tc>
        <w:tc>
          <w:tcPr>
            <w:tcW w:w="943" w:type="dxa"/>
            <w:noWrap/>
            <w:hideMark/>
          </w:tcPr>
          <w:p w14:paraId="3F99780C"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162899</w:t>
            </w:r>
          </w:p>
        </w:tc>
        <w:tc>
          <w:tcPr>
            <w:tcW w:w="2212" w:type="dxa"/>
            <w:noWrap/>
            <w:hideMark/>
          </w:tcPr>
          <w:p w14:paraId="7D9F495C"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62CE48EE"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538,69</w:t>
            </w:r>
          </w:p>
        </w:tc>
      </w:tr>
      <w:tr w:rsidR="00852B58" w:rsidRPr="00852B58" w14:paraId="0937ED1E" w14:textId="77777777" w:rsidTr="00210BE5">
        <w:trPr>
          <w:trHeight w:val="300"/>
        </w:trPr>
        <w:tc>
          <w:tcPr>
            <w:tcW w:w="3786" w:type="dxa"/>
            <w:noWrap/>
            <w:hideMark/>
          </w:tcPr>
          <w:p w14:paraId="4657D8AE"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Mėsmalė</w:t>
            </w:r>
            <w:proofErr w:type="spellEnd"/>
          </w:p>
        </w:tc>
        <w:tc>
          <w:tcPr>
            <w:tcW w:w="943" w:type="dxa"/>
            <w:noWrap/>
            <w:hideMark/>
          </w:tcPr>
          <w:p w14:paraId="33205F35"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162918</w:t>
            </w:r>
          </w:p>
        </w:tc>
        <w:tc>
          <w:tcPr>
            <w:tcW w:w="2212" w:type="dxa"/>
            <w:noWrap/>
            <w:hideMark/>
          </w:tcPr>
          <w:p w14:paraId="7BF13F7B"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711D399B"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642,67</w:t>
            </w:r>
          </w:p>
        </w:tc>
      </w:tr>
      <w:tr w:rsidR="00852B58" w:rsidRPr="00852B58" w14:paraId="01EB5FA6" w14:textId="77777777" w:rsidTr="00210BE5">
        <w:trPr>
          <w:trHeight w:val="300"/>
        </w:trPr>
        <w:tc>
          <w:tcPr>
            <w:tcW w:w="3786" w:type="dxa"/>
            <w:noWrap/>
            <w:hideMark/>
          </w:tcPr>
          <w:p w14:paraId="41904A7A"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Bulvių</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tarkavimo</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mašina</w:t>
            </w:r>
            <w:proofErr w:type="spellEnd"/>
          </w:p>
        </w:tc>
        <w:tc>
          <w:tcPr>
            <w:tcW w:w="943" w:type="dxa"/>
            <w:noWrap/>
            <w:hideMark/>
          </w:tcPr>
          <w:p w14:paraId="5785F519"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162921</w:t>
            </w:r>
          </w:p>
        </w:tc>
        <w:tc>
          <w:tcPr>
            <w:tcW w:w="2212" w:type="dxa"/>
            <w:noWrap/>
            <w:hideMark/>
          </w:tcPr>
          <w:p w14:paraId="4918A490"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516DF20B"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434,43</w:t>
            </w:r>
          </w:p>
        </w:tc>
      </w:tr>
      <w:tr w:rsidR="00852B58" w:rsidRPr="00852B58" w14:paraId="13978948" w14:textId="77777777" w:rsidTr="00210BE5">
        <w:trPr>
          <w:trHeight w:val="300"/>
        </w:trPr>
        <w:tc>
          <w:tcPr>
            <w:tcW w:w="3786" w:type="dxa"/>
            <w:noWrap/>
            <w:hideMark/>
          </w:tcPr>
          <w:p w14:paraId="3DC11A01"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Išdavimo</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spintelė</w:t>
            </w:r>
            <w:proofErr w:type="spellEnd"/>
          </w:p>
        </w:tc>
        <w:tc>
          <w:tcPr>
            <w:tcW w:w="943" w:type="dxa"/>
            <w:noWrap/>
            <w:hideMark/>
          </w:tcPr>
          <w:p w14:paraId="340F62C5"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163857</w:t>
            </w:r>
          </w:p>
        </w:tc>
        <w:tc>
          <w:tcPr>
            <w:tcW w:w="2212" w:type="dxa"/>
            <w:noWrap/>
            <w:hideMark/>
          </w:tcPr>
          <w:p w14:paraId="4D4CF835"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1CDADE86"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511,47</w:t>
            </w:r>
          </w:p>
        </w:tc>
      </w:tr>
      <w:tr w:rsidR="00852B58" w:rsidRPr="00852B58" w14:paraId="1D42ABE9" w14:textId="77777777" w:rsidTr="00210BE5">
        <w:trPr>
          <w:trHeight w:val="300"/>
        </w:trPr>
        <w:tc>
          <w:tcPr>
            <w:tcW w:w="3786" w:type="dxa"/>
            <w:noWrap/>
            <w:hideMark/>
          </w:tcPr>
          <w:p w14:paraId="377A5763"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Išdavimo</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spintelė</w:t>
            </w:r>
            <w:proofErr w:type="spellEnd"/>
          </w:p>
        </w:tc>
        <w:tc>
          <w:tcPr>
            <w:tcW w:w="943" w:type="dxa"/>
            <w:noWrap/>
            <w:hideMark/>
          </w:tcPr>
          <w:p w14:paraId="6B774EB3"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163858</w:t>
            </w:r>
          </w:p>
        </w:tc>
        <w:tc>
          <w:tcPr>
            <w:tcW w:w="2212" w:type="dxa"/>
            <w:noWrap/>
            <w:hideMark/>
          </w:tcPr>
          <w:p w14:paraId="5B130BC8"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04B7E116"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511,47</w:t>
            </w:r>
          </w:p>
        </w:tc>
      </w:tr>
      <w:tr w:rsidR="00852B58" w:rsidRPr="00852B58" w14:paraId="07D4CDC7" w14:textId="77777777" w:rsidTr="00210BE5">
        <w:trPr>
          <w:trHeight w:val="300"/>
        </w:trPr>
        <w:tc>
          <w:tcPr>
            <w:tcW w:w="3786" w:type="dxa"/>
            <w:noWrap/>
            <w:hideMark/>
          </w:tcPr>
          <w:p w14:paraId="21C9D5D9"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 xml:space="preserve">Darbo </w:t>
            </w:r>
            <w:proofErr w:type="spellStart"/>
            <w:r w:rsidRPr="00852B58">
              <w:rPr>
                <w:rFonts w:ascii="Times New Roman" w:eastAsia="Calibri" w:hAnsi="Times New Roman" w:cs="Times New Roman"/>
                <w:sz w:val="24"/>
                <w:lang w:eastAsia="en-US"/>
              </w:rPr>
              <w:t>stalas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su</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plautuve</w:t>
            </w:r>
            <w:proofErr w:type="spellEnd"/>
          </w:p>
        </w:tc>
        <w:tc>
          <w:tcPr>
            <w:tcW w:w="943" w:type="dxa"/>
            <w:noWrap/>
            <w:hideMark/>
          </w:tcPr>
          <w:p w14:paraId="571DB541"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163871</w:t>
            </w:r>
          </w:p>
        </w:tc>
        <w:tc>
          <w:tcPr>
            <w:tcW w:w="2212" w:type="dxa"/>
            <w:noWrap/>
            <w:hideMark/>
          </w:tcPr>
          <w:p w14:paraId="29BF6D22"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2FCA881F"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364,05</w:t>
            </w:r>
          </w:p>
        </w:tc>
      </w:tr>
      <w:tr w:rsidR="00852B58" w:rsidRPr="00852B58" w14:paraId="0DD4B757" w14:textId="77777777" w:rsidTr="00210BE5">
        <w:trPr>
          <w:trHeight w:val="300"/>
        </w:trPr>
        <w:tc>
          <w:tcPr>
            <w:tcW w:w="3786" w:type="dxa"/>
            <w:noWrap/>
            <w:hideMark/>
          </w:tcPr>
          <w:p w14:paraId="09E70DD5"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 xml:space="preserve">Darbo </w:t>
            </w:r>
            <w:proofErr w:type="spellStart"/>
            <w:r w:rsidRPr="00852B58">
              <w:rPr>
                <w:rFonts w:ascii="Times New Roman" w:eastAsia="Calibri" w:hAnsi="Times New Roman" w:cs="Times New Roman"/>
                <w:sz w:val="24"/>
                <w:lang w:eastAsia="en-US"/>
              </w:rPr>
              <w:t>stalas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su</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plautuve</w:t>
            </w:r>
            <w:proofErr w:type="spellEnd"/>
          </w:p>
        </w:tc>
        <w:tc>
          <w:tcPr>
            <w:tcW w:w="943" w:type="dxa"/>
            <w:noWrap/>
            <w:hideMark/>
          </w:tcPr>
          <w:p w14:paraId="000A633F"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163872</w:t>
            </w:r>
          </w:p>
        </w:tc>
        <w:tc>
          <w:tcPr>
            <w:tcW w:w="2212" w:type="dxa"/>
            <w:noWrap/>
            <w:hideMark/>
          </w:tcPr>
          <w:p w14:paraId="298E2A93"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4E041634"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364,05</w:t>
            </w:r>
          </w:p>
        </w:tc>
      </w:tr>
      <w:tr w:rsidR="00852B58" w:rsidRPr="00852B58" w14:paraId="2EABCF66" w14:textId="77777777" w:rsidTr="00210BE5">
        <w:trPr>
          <w:trHeight w:val="300"/>
        </w:trPr>
        <w:tc>
          <w:tcPr>
            <w:tcW w:w="3786" w:type="dxa"/>
            <w:noWrap/>
            <w:hideMark/>
          </w:tcPr>
          <w:p w14:paraId="348A2E0B"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 xml:space="preserve">Darbo </w:t>
            </w:r>
            <w:proofErr w:type="spellStart"/>
            <w:r w:rsidRPr="00852B58">
              <w:rPr>
                <w:rFonts w:ascii="Times New Roman" w:eastAsia="Calibri" w:hAnsi="Times New Roman" w:cs="Times New Roman"/>
                <w:sz w:val="24"/>
                <w:lang w:eastAsia="en-US"/>
              </w:rPr>
              <w:t>stalas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su</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plautuve</w:t>
            </w:r>
            <w:proofErr w:type="spellEnd"/>
          </w:p>
        </w:tc>
        <w:tc>
          <w:tcPr>
            <w:tcW w:w="943" w:type="dxa"/>
            <w:noWrap/>
            <w:hideMark/>
          </w:tcPr>
          <w:p w14:paraId="341520A2"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163873</w:t>
            </w:r>
          </w:p>
        </w:tc>
        <w:tc>
          <w:tcPr>
            <w:tcW w:w="2212" w:type="dxa"/>
            <w:noWrap/>
            <w:hideMark/>
          </w:tcPr>
          <w:p w14:paraId="2991A904"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540DC0D7"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364,05</w:t>
            </w:r>
          </w:p>
        </w:tc>
      </w:tr>
      <w:tr w:rsidR="00852B58" w:rsidRPr="00852B58" w14:paraId="4782274D" w14:textId="77777777" w:rsidTr="00210BE5">
        <w:trPr>
          <w:trHeight w:val="300"/>
        </w:trPr>
        <w:tc>
          <w:tcPr>
            <w:tcW w:w="3786" w:type="dxa"/>
            <w:noWrap/>
            <w:hideMark/>
          </w:tcPr>
          <w:p w14:paraId="104046FC"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 xml:space="preserve">Darbo </w:t>
            </w:r>
            <w:proofErr w:type="spellStart"/>
            <w:r w:rsidRPr="00852B58">
              <w:rPr>
                <w:rFonts w:ascii="Times New Roman" w:eastAsia="Calibri" w:hAnsi="Times New Roman" w:cs="Times New Roman"/>
                <w:sz w:val="24"/>
                <w:lang w:eastAsia="en-US"/>
              </w:rPr>
              <w:t>stalas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su</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plautuve</w:t>
            </w:r>
            <w:proofErr w:type="spellEnd"/>
          </w:p>
        </w:tc>
        <w:tc>
          <w:tcPr>
            <w:tcW w:w="943" w:type="dxa"/>
            <w:noWrap/>
            <w:hideMark/>
          </w:tcPr>
          <w:p w14:paraId="0CEFFD9A"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163874</w:t>
            </w:r>
          </w:p>
        </w:tc>
        <w:tc>
          <w:tcPr>
            <w:tcW w:w="2212" w:type="dxa"/>
            <w:noWrap/>
            <w:hideMark/>
          </w:tcPr>
          <w:p w14:paraId="6DE0BE6E"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61F678B8"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364,05</w:t>
            </w:r>
          </w:p>
        </w:tc>
      </w:tr>
      <w:tr w:rsidR="00852B58" w:rsidRPr="00852B58" w14:paraId="52A98DCB" w14:textId="77777777" w:rsidTr="00210BE5">
        <w:trPr>
          <w:trHeight w:val="300"/>
        </w:trPr>
        <w:tc>
          <w:tcPr>
            <w:tcW w:w="3786" w:type="dxa"/>
            <w:noWrap/>
            <w:hideMark/>
          </w:tcPr>
          <w:p w14:paraId="672A837F"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 xml:space="preserve">Darbo </w:t>
            </w:r>
            <w:proofErr w:type="spellStart"/>
            <w:r w:rsidRPr="00852B58">
              <w:rPr>
                <w:rFonts w:ascii="Times New Roman" w:eastAsia="Calibri" w:hAnsi="Times New Roman" w:cs="Times New Roman"/>
                <w:sz w:val="24"/>
                <w:lang w:eastAsia="en-US"/>
              </w:rPr>
              <w:t>stalas</w:t>
            </w:r>
            <w:proofErr w:type="spellEnd"/>
          </w:p>
        </w:tc>
        <w:tc>
          <w:tcPr>
            <w:tcW w:w="943" w:type="dxa"/>
            <w:noWrap/>
            <w:hideMark/>
          </w:tcPr>
          <w:p w14:paraId="650386C3"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163875</w:t>
            </w:r>
          </w:p>
        </w:tc>
        <w:tc>
          <w:tcPr>
            <w:tcW w:w="2212" w:type="dxa"/>
            <w:noWrap/>
            <w:hideMark/>
          </w:tcPr>
          <w:p w14:paraId="5355C8B2"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1D01370C"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311,63</w:t>
            </w:r>
          </w:p>
        </w:tc>
      </w:tr>
      <w:tr w:rsidR="00852B58" w:rsidRPr="00852B58" w14:paraId="3AFBF474" w14:textId="77777777" w:rsidTr="00210BE5">
        <w:trPr>
          <w:trHeight w:val="300"/>
        </w:trPr>
        <w:tc>
          <w:tcPr>
            <w:tcW w:w="3786" w:type="dxa"/>
            <w:noWrap/>
            <w:hideMark/>
          </w:tcPr>
          <w:p w14:paraId="4DB174B2"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 xml:space="preserve">Darbo </w:t>
            </w:r>
            <w:proofErr w:type="spellStart"/>
            <w:r w:rsidRPr="00852B58">
              <w:rPr>
                <w:rFonts w:ascii="Times New Roman" w:eastAsia="Calibri" w:hAnsi="Times New Roman" w:cs="Times New Roman"/>
                <w:sz w:val="24"/>
                <w:lang w:eastAsia="en-US"/>
              </w:rPr>
              <w:t>stalas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su</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plautuve</w:t>
            </w:r>
            <w:proofErr w:type="spellEnd"/>
          </w:p>
        </w:tc>
        <w:tc>
          <w:tcPr>
            <w:tcW w:w="943" w:type="dxa"/>
            <w:noWrap/>
            <w:hideMark/>
          </w:tcPr>
          <w:p w14:paraId="2BD6A33D"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163877</w:t>
            </w:r>
          </w:p>
        </w:tc>
        <w:tc>
          <w:tcPr>
            <w:tcW w:w="2212" w:type="dxa"/>
            <w:noWrap/>
            <w:hideMark/>
          </w:tcPr>
          <w:p w14:paraId="64411514"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2FD289C4"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398,81</w:t>
            </w:r>
          </w:p>
        </w:tc>
      </w:tr>
      <w:tr w:rsidR="00852B58" w:rsidRPr="00852B58" w14:paraId="38D52F0E" w14:textId="77777777" w:rsidTr="00210BE5">
        <w:trPr>
          <w:trHeight w:val="300"/>
        </w:trPr>
        <w:tc>
          <w:tcPr>
            <w:tcW w:w="3786" w:type="dxa"/>
            <w:noWrap/>
            <w:hideMark/>
          </w:tcPr>
          <w:p w14:paraId="6EDDCE38"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 xml:space="preserve">Darbo </w:t>
            </w:r>
            <w:proofErr w:type="spellStart"/>
            <w:r w:rsidRPr="00852B58">
              <w:rPr>
                <w:rFonts w:ascii="Times New Roman" w:eastAsia="Calibri" w:hAnsi="Times New Roman" w:cs="Times New Roman"/>
                <w:sz w:val="24"/>
                <w:lang w:eastAsia="en-US"/>
              </w:rPr>
              <w:t>stalas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su</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plautuve</w:t>
            </w:r>
            <w:proofErr w:type="spellEnd"/>
          </w:p>
        </w:tc>
        <w:tc>
          <w:tcPr>
            <w:tcW w:w="943" w:type="dxa"/>
            <w:noWrap/>
            <w:hideMark/>
          </w:tcPr>
          <w:p w14:paraId="4E3D3081"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163878</w:t>
            </w:r>
          </w:p>
        </w:tc>
        <w:tc>
          <w:tcPr>
            <w:tcW w:w="2212" w:type="dxa"/>
            <w:noWrap/>
            <w:hideMark/>
          </w:tcPr>
          <w:p w14:paraId="1C7AAFF0"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29BC5352"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377,95</w:t>
            </w:r>
          </w:p>
        </w:tc>
      </w:tr>
      <w:tr w:rsidR="00852B58" w:rsidRPr="00852B58" w14:paraId="250E1A7D" w14:textId="77777777" w:rsidTr="00210BE5">
        <w:trPr>
          <w:trHeight w:val="300"/>
        </w:trPr>
        <w:tc>
          <w:tcPr>
            <w:tcW w:w="3786" w:type="dxa"/>
            <w:noWrap/>
            <w:hideMark/>
          </w:tcPr>
          <w:p w14:paraId="657B03C0"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 xml:space="preserve">Darbo </w:t>
            </w:r>
            <w:proofErr w:type="spellStart"/>
            <w:r w:rsidRPr="00852B58">
              <w:rPr>
                <w:rFonts w:ascii="Times New Roman" w:eastAsia="Calibri" w:hAnsi="Times New Roman" w:cs="Times New Roman"/>
                <w:sz w:val="24"/>
                <w:lang w:eastAsia="en-US"/>
              </w:rPr>
              <w:t>stalas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su</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plautuve</w:t>
            </w:r>
            <w:proofErr w:type="spellEnd"/>
          </w:p>
        </w:tc>
        <w:tc>
          <w:tcPr>
            <w:tcW w:w="943" w:type="dxa"/>
            <w:noWrap/>
            <w:hideMark/>
          </w:tcPr>
          <w:p w14:paraId="3B4BCA85"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163879</w:t>
            </w:r>
          </w:p>
        </w:tc>
        <w:tc>
          <w:tcPr>
            <w:tcW w:w="2212" w:type="dxa"/>
            <w:noWrap/>
            <w:hideMark/>
          </w:tcPr>
          <w:p w14:paraId="65A52E20"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0CE76B5A"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371</w:t>
            </w:r>
          </w:p>
        </w:tc>
      </w:tr>
      <w:tr w:rsidR="00852B58" w:rsidRPr="00852B58" w14:paraId="2EBDC79D" w14:textId="77777777" w:rsidTr="00210BE5">
        <w:trPr>
          <w:trHeight w:val="300"/>
        </w:trPr>
        <w:tc>
          <w:tcPr>
            <w:tcW w:w="3786" w:type="dxa"/>
            <w:noWrap/>
            <w:hideMark/>
          </w:tcPr>
          <w:p w14:paraId="291AE921"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Stalas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su</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dviguba</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plautuve</w:t>
            </w:r>
            <w:proofErr w:type="spellEnd"/>
          </w:p>
        </w:tc>
        <w:tc>
          <w:tcPr>
            <w:tcW w:w="943" w:type="dxa"/>
            <w:noWrap/>
            <w:hideMark/>
          </w:tcPr>
          <w:p w14:paraId="086E67EA"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163880</w:t>
            </w:r>
          </w:p>
        </w:tc>
        <w:tc>
          <w:tcPr>
            <w:tcW w:w="2212" w:type="dxa"/>
            <w:noWrap/>
            <w:hideMark/>
          </w:tcPr>
          <w:p w14:paraId="0E953615"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0D486E57"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444,86</w:t>
            </w:r>
          </w:p>
        </w:tc>
      </w:tr>
      <w:tr w:rsidR="00852B58" w:rsidRPr="00852B58" w14:paraId="7D37C7CF" w14:textId="77777777" w:rsidTr="00210BE5">
        <w:trPr>
          <w:trHeight w:val="300"/>
        </w:trPr>
        <w:tc>
          <w:tcPr>
            <w:tcW w:w="3786" w:type="dxa"/>
            <w:noWrap/>
            <w:hideMark/>
          </w:tcPr>
          <w:p w14:paraId="419F9ADE"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Stalas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su</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dviguba</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plautuve</w:t>
            </w:r>
            <w:proofErr w:type="spellEnd"/>
          </w:p>
        </w:tc>
        <w:tc>
          <w:tcPr>
            <w:tcW w:w="943" w:type="dxa"/>
            <w:noWrap/>
            <w:hideMark/>
          </w:tcPr>
          <w:p w14:paraId="2304FF68"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163881</w:t>
            </w:r>
          </w:p>
        </w:tc>
        <w:tc>
          <w:tcPr>
            <w:tcW w:w="2212" w:type="dxa"/>
            <w:noWrap/>
            <w:hideMark/>
          </w:tcPr>
          <w:p w14:paraId="11C6FA92"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198778F3"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570,84</w:t>
            </w:r>
          </w:p>
        </w:tc>
      </w:tr>
      <w:tr w:rsidR="00852B58" w:rsidRPr="00852B58" w14:paraId="692E0113" w14:textId="77777777" w:rsidTr="00210BE5">
        <w:trPr>
          <w:trHeight w:val="300"/>
        </w:trPr>
        <w:tc>
          <w:tcPr>
            <w:tcW w:w="3786" w:type="dxa"/>
            <w:noWrap/>
            <w:hideMark/>
          </w:tcPr>
          <w:p w14:paraId="5FF93F9E"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Stelažas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švariems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indams</w:t>
            </w:r>
            <w:proofErr w:type="spellEnd"/>
          </w:p>
        </w:tc>
        <w:tc>
          <w:tcPr>
            <w:tcW w:w="943" w:type="dxa"/>
            <w:noWrap/>
            <w:hideMark/>
          </w:tcPr>
          <w:p w14:paraId="780A6E21"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163887</w:t>
            </w:r>
          </w:p>
        </w:tc>
        <w:tc>
          <w:tcPr>
            <w:tcW w:w="2212" w:type="dxa"/>
            <w:noWrap/>
            <w:hideMark/>
          </w:tcPr>
          <w:p w14:paraId="432FF11B"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2141823C"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292,52</w:t>
            </w:r>
          </w:p>
        </w:tc>
      </w:tr>
      <w:tr w:rsidR="00852B58" w:rsidRPr="00852B58" w14:paraId="71783A95" w14:textId="77777777" w:rsidTr="00210BE5">
        <w:trPr>
          <w:trHeight w:val="300"/>
        </w:trPr>
        <w:tc>
          <w:tcPr>
            <w:tcW w:w="3786" w:type="dxa"/>
            <w:noWrap/>
            <w:hideMark/>
          </w:tcPr>
          <w:p w14:paraId="24EC2878"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Vežimėlis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indams</w:t>
            </w:r>
            <w:proofErr w:type="spellEnd"/>
          </w:p>
        </w:tc>
        <w:tc>
          <w:tcPr>
            <w:tcW w:w="943" w:type="dxa"/>
            <w:noWrap/>
            <w:hideMark/>
          </w:tcPr>
          <w:p w14:paraId="12D95305"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163908</w:t>
            </w:r>
          </w:p>
        </w:tc>
        <w:tc>
          <w:tcPr>
            <w:tcW w:w="2212" w:type="dxa"/>
            <w:noWrap/>
            <w:hideMark/>
          </w:tcPr>
          <w:p w14:paraId="3652AEF9"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1D0F5D3A"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351,31</w:t>
            </w:r>
          </w:p>
        </w:tc>
      </w:tr>
      <w:tr w:rsidR="00852B58" w:rsidRPr="00852B58" w14:paraId="61BA6955" w14:textId="77777777" w:rsidTr="00210BE5">
        <w:trPr>
          <w:trHeight w:val="300"/>
        </w:trPr>
        <w:tc>
          <w:tcPr>
            <w:tcW w:w="3786" w:type="dxa"/>
            <w:noWrap/>
            <w:hideMark/>
          </w:tcPr>
          <w:p w14:paraId="2C6C4F08"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Lėkščių</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dėtuvė</w:t>
            </w:r>
            <w:proofErr w:type="spellEnd"/>
          </w:p>
        </w:tc>
        <w:tc>
          <w:tcPr>
            <w:tcW w:w="943" w:type="dxa"/>
            <w:noWrap/>
            <w:hideMark/>
          </w:tcPr>
          <w:p w14:paraId="5220A4C5"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163910</w:t>
            </w:r>
          </w:p>
        </w:tc>
        <w:tc>
          <w:tcPr>
            <w:tcW w:w="2212" w:type="dxa"/>
            <w:noWrap/>
            <w:hideMark/>
          </w:tcPr>
          <w:p w14:paraId="495E029E"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2004-12-31 00:00</w:t>
            </w:r>
          </w:p>
        </w:tc>
        <w:tc>
          <w:tcPr>
            <w:tcW w:w="653" w:type="dxa"/>
            <w:noWrap/>
            <w:hideMark/>
          </w:tcPr>
          <w:p w14:paraId="36973433"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478,45</w:t>
            </w:r>
          </w:p>
        </w:tc>
      </w:tr>
      <w:tr w:rsidR="00852B58" w:rsidRPr="00852B58" w14:paraId="3E333C33" w14:textId="77777777" w:rsidTr="00210BE5">
        <w:trPr>
          <w:trHeight w:val="300"/>
        </w:trPr>
        <w:tc>
          <w:tcPr>
            <w:tcW w:w="3786" w:type="dxa"/>
            <w:noWrap/>
            <w:hideMark/>
          </w:tcPr>
          <w:p w14:paraId="4767D5CB"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Svarstyklės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elektroninės</w:t>
            </w:r>
            <w:proofErr w:type="spellEnd"/>
            <w:r w:rsidRPr="00852B58">
              <w:rPr>
                <w:rFonts w:ascii="Times New Roman" w:eastAsia="Calibri" w:hAnsi="Times New Roman" w:cs="Times New Roman"/>
                <w:sz w:val="24"/>
                <w:lang w:eastAsia="en-US"/>
              </w:rPr>
              <w:t xml:space="preserve"> WTC 150</w:t>
            </w:r>
          </w:p>
        </w:tc>
        <w:tc>
          <w:tcPr>
            <w:tcW w:w="943" w:type="dxa"/>
            <w:noWrap/>
            <w:hideMark/>
          </w:tcPr>
          <w:p w14:paraId="7581A682"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163944</w:t>
            </w:r>
          </w:p>
        </w:tc>
        <w:tc>
          <w:tcPr>
            <w:tcW w:w="2212" w:type="dxa"/>
            <w:noWrap/>
            <w:hideMark/>
          </w:tcPr>
          <w:p w14:paraId="09DDBA4C"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2008-03-07 00:00</w:t>
            </w:r>
          </w:p>
        </w:tc>
        <w:tc>
          <w:tcPr>
            <w:tcW w:w="653" w:type="dxa"/>
            <w:noWrap/>
            <w:hideMark/>
          </w:tcPr>
          <w:p w14:paraId="1A40ACD6"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396,78</w:t>
            </w:r>
          </w:p>
        </w:tc>
      </w:tr>
      <w:tr w:rsidR="00852B58" w:rsidRPr="00852B58" w14:paraId="6793632B" w14:textId="77777777" w:rsidTr="00210BE5">
        <w:trPr>
          <w:trHeight w:val="300"/>
        </w:trPr>
        <w:tc>
          <w:tcPr>
            <w:tcW w:w="7594" w:type="dxa"/>
            <w:gridSpan w:val="4"/>
            <w:noWrap/>
          </w:tcPr>
          <w:p w14:paraId="4E993BAE" w14:textId="77777777" w:rsidR="00852B58" w:rsidRPr="00852B58" w:rsidRDefault="00852B58" w:rsidP="00852B58">
            <w:pPr>
              <w:widowControl/>
              <w:autoSpaceDE/>
              <w:autoSpaceDN/>
              <w:adjustRightInd/>
              <w:ind w:firstLine="0"/>
              <w:jc w:val="center"/>
              <w:rPr>
                <w:rFonts w:ascii="Times New Roman" w:eastAsia="Calibri" w:hAnsi="Times New Roman" w:cs="Times New Roman"/>
                <w:b/>
                <w:bCs/>
                <w:sz w:val="24"/>
                <w:lang w:eastAsia="en-US"/>
              </w:rPr>
            </w:pPr>
            <w:proofErr w:type="spellStart"/>
            <w:r w:rsidRPr="00852B58">
              <w:rPr>
                <w:rFonts w:ascii="Times New Roman" w:eastAsia="Calibri" w:hAnsi="Times New Roman" w:cs="Times New Roman"/>
                <w:b/>
                <w:bCs/>
                <w:sz w:val="24"/>
                <w:lang w:eastAsia="en-US"/>
              </w:rPr>
              <w:t>Debeikių</w:t>
            </w:r>
            <w:proofErr w:type="spellEnd"/>
            <w:r w:rsidRPr="00852B58">
              <w:rPr>
                <w:rFonts w:ascii="Times New Roman" w:eastAsia="Calibri" w:hAnsi="Times New Roman" w:cs="Times New Roman"/>
                <w:b/>
                <w:bCs/>
                <w:sz w:val="24"/>
                <w:lang w:eastAsia="en-US"/>
              </w:rPr>
              <w:t xml:space="preserve"> </w:t>
            </w:r>
            <w:proofErr w:type="spellStart"/>
            <w:r w:rsidRPr="00852B58">
              <w:rPr>
                <w:rFonts w:ascii="Times New Roman" w:eastAsia="Calibri" w:hAnsi="Times New Roman" w:cs="Times New Roman"/>
                <w:b/>
                <w:bCs/>
                <w:sz w:val="24"/>
                <w:lang w:eastAsia="en-US"/>
              </w:rPr>
              <w:t>filialas</w:t>
            </w:r>
            <w:proofErr w:type="spellEnd"/>
          </w:p>
        </w:tc>
      </w:tr>
      <w:tr w:rsidR="00852B58" w:rsidRPr="00852B58" w14:paraId="342A8D27" w14:textId="77777777" w:rsidTr="00210BE5">
        <w:trPr>
          <w:trHeight w:val="300"/>
        </w:trPr>
        <w:tc>
          <w:tcPr>
            <w:tcW w:w="3786" w:type="dxa"/>
            <w:noWrap/>
            <w:hideMark/>
          </w:tcPr>
          <w:p w14:paraId="1C50441C" w14:textId="77777777" w:rsidR="00852B58" w:rsidRPr="00852B58" w:rsidRDefault="00852B58" w:rsidP="00852B58">
            <w:pPr>
              <w:widowControl/>
              <w:autoSpaceDE/>
              <w:autoSpaceDN/>
              <w:adjustRightInd/>
              <w:ind w:firstLine="0"/>
              <w:rPr>
                <w:rFonts w:ascii="Times New Roman" w:eastAsia="Calibri" w:hAnsi="Times New Roman" w:cs="Times New Roman"/>
                <w:sz w:val="24"/>
                <w:lang w:val="fr-FR" w:eastAsia="en-US"/>
              </w:rPr>
            </w:pPr>
            <w:r w:rsidRPr="00852B58">
              <w:rPr>
                <w:rFonts w:ascii="Times New Roman" w:eastAsia="Calibri" w:hAnsi="Times New Roman" w:cs="Times New Roman"/>
                <w:sz w:val="24"/>
                <w:lang w:val="fr-FR" w:eastAsia="en-US"/>
              </w:rPr>
              <w:t xml:space="preserve">N/p </w:t>
            </w:r>
            <w:proofErr w:type="spellStart"/>
            <w:r w:rsidRPr="00852B58">
              <w:rPr>
                <w:rFonts w:ascii="Times New Roman" w:eastAsia="Calibri" w:hAnsi="Times New Roman" w:cs="Times New Roman"/>
                <w:sz w:val="24"/>
                <w:lang w:val="fr-FR" w:eastAsia="en-US"/>
              </w:rPr>
              <w:t>stalas</w:t>
            </w:r>
            <w:proofErr w:type="spellEnd"/>
            <w:r w:rsidRPr="00852B58">
              <w:rPr>
                <w:rFonts w:ascii="Times New Roman" w:eastAsia="Calibri" w:hAnsi="Times New Roman" w:cs="Times New Roman"/>
                <w:sz w:val="24"/>
                <w:lang w:val="fr-FR" w:eastAsia="en-US"/>
              </w:rPr>
              <w:t xml:space="preserve"> su 2 </w:t>
            </w:r>
            <w:proofErr w:type="spellStart"/>
            <w:proofErr w:type="gramStart"/>
            <w:r w:rsidRPr="00852B58">
              <w:rPr>
                <w:rFonts w:ascii="Times New Roman" w:eastAsia="Calibri" w:hAnsi="Times New Roman" w:cs="Times New Roman"/>
                <w:sz w:val="24"/>
                <w:lang w:val="fr-FR" w:eastAsia="en-US"/>
              </w:rPr>
              <w:t>plautuvėm,lentyna</w:t>
            </w:r>
            <w:proofErr w:type="spellEnd"/>
            <w:proofErr w:type="gramEnd"/>
          </w:p>
        </w:tc>
        <w:tc>
          <w:tcPr>
            <w:tcW w:w="943" w:type="dxa"/>
            <w:noWrap/>
            <w:hideMark/>
          </w:tcPr>
          <w:p w14:paraId="4E51B7B1"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849</w:t>
            </w:r>
          </w:p>
        </w:tc>
        <w:tc>
          <w:tcPr>
            <w:tcW w:w="2212" w:type="dxa"/>
            <w:noWrap/>
            <w:hideMark/>
          </w:tcPr>
          <w:p w14:paraId="3000F31E"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2003-12-31 00:00</w:t>
            </w:r>
          </w:p>
        </w:tc>
        <w:tc>
          <w:tcPr>
            <w:tcW w:w="653" w:type="dxa"/>
            <w:noWrap/>
            <w:hideMark/>
          </w:tcPr>
          <w:p w14:paraId="2F7B9C5E"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440,8</w:t>
            </w:r>
          </w:p>
        </w:tc>
      </w:tr>
      <w:tr w:rsidR="00852B58" w:rsidRPr="00852B58" w14:paraId="373A6AC1" w14:textId="77777777" w:rsidTr="00210BE5">
        <w:trPr>
          <w:trHeight w:val="300"/>
        </w:trPr>
        <w:tc>
          <w:tcPr>
            <w:tcW w:w="3786" w:type="dxa"/>
            <w:noWrap/>
            <w:hideMark/>
          </w:tcPr>
          <w:p w14:paraId="5F75E430"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Šaldytuvas</w:t>
            </w:r>
            <w:proofErr w:type="spellEnd"/>
            <w:r w:rsidRPr="00852B58">
              <w:rPr>
                <w:rFonts w:ascii="Times New Roman" w:eastAsia="Calibri" w:hAnsi="Times New Roman" w:cs="Times New Roman"/>
                <w:sz w:val="24"/>
                <w:lang w:eastAsia="en-US"/>
              </w:rPr>
              <w:t xml:space="preserve"> WHIRLPOOL</w:t>
            </w:r>
          </w:p>
        </w:tc>
        <w:tc>
          <w:tcPr>
            <w:tcW w:w="943" w:type="dxa"/>
            <w:noWrap/>
            <w:hideMark/>
          </w:tcPr>
          <w:p w14:paraId="48BFE92B"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162953</w:t>
            </w:r>
          </w:p>
        </w:tc>
        <w:tc>
          <w:tcPr>
            <w:tcW w:w="2212" w:type="dxa"/>
            <w:noWrap/>
            <w:hideMark/>
          </w:tcPr>
          <w:p w14:paraId="0560E766"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2007-05-28 00:00</w:t>
            </w:r>
          </w:p>
        </w:tc>
        <w:tc>
          <w:tcPr>
            <w:tcW w:w="653" w:type="dxa"/>
            <w:noWrap/>
            <w:hideMark/>
          </w:tcPr>
          <w:p w14:paraId="7199E02F"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299,76</w:t>
            </w:r>
          </w:p>
        </w:tc>
      </w:tr>
      <w:tr w:rsidR="00852B58" w:rsidRPr="00852B58" w14:paraId="5BAF9563" w14:textId="77777777" w:rsidTr="00210BE5">
        <w:trPr>
          <w:trHeight w:val="300"/>
        </w:trPr>
        <w:tc>
          <w:tcPr>
            <w:tcW w:w="3786" w:type="dxa"/>
            <w:noWrap/>
            <w:hideMark/>
          </w:tcPr>
          <w:p w14:paraId="571E355E"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Šaldytuvas</w:t>
            </w:r>
            <w:proofErr w:type="spellEnd"/>
            <w:r w:rsidRPr="00852B58">
              <w:rPr>
                <w:rFonts w:ascii="Times New Roman" w:eastAsia="Calibri" w:hAnsi="Times New Roman" w:cs="Times New Roman"/>
                <w:sz w:val="24"/>
                <w:lang w:eastAsia="en-US"/>
              </w:rPr>
              <w:t xml:space="preserve"> WHIRLPOOL</w:t>
            </w:r>
          </w:p>
        </w:tc>
        <w:tc>
          <w:tcPr>
            <w:tcW w:w="943" w:type="dxa"/>
            <w:noWrap/>
            <w:hideMark/>
          </w:tcPr>
          <w:p w14:paraId="3CF24D63"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162954</w:t>
            </w:r>
          </w:p>
        </w:tc>
        <w:tc>
          <w:tcPr>
            <w:tcW w:w="2212" w:type="dxa"/>
            <w:noWrap/>
            <w:hideMark/>
          </w:tcPr>
          <w:p w14:paraId="368F9A92"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2007-05-28 00:00</w:t>
            </w:r>
          </w:p>
        </w:tc>
        <w:tc>
          <w:tcPr>
            <w:tcW w:w="653" w:type="dxa"/>
            <w:noWrap/>
            <w:hideMark/>
          </w:tcPr>
          <w:p w14:paraId="3E299115"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299,76</w:t>
            </w:r>
          </w:p>
        </w:tc>
      </w:tr>
      <w:tr w:rsidR="00852B58" w:rsidRPr="00852B58" w14:paraId="5DE828C4" w14:textId="77777777" w:rsidTr="00210BE5">
        <w:trPr>
          <w:trHeight w:val="300"/>
        </w:trPr>
        <w:tc>
          <w:tcPr>
            <w:tcW w:w="7594" w:type="dxa"/>
            <w:gridSpan w:val="4"/>
            <w:noWrap/>
          </w:tcPr>
          <w:p w14:paraId="7A02F118"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proofErr w:type="spellStart"/>
            <w:r w:rsidRPr="00852B58">
              <w:rPr>
                <w:rFonts w:ascii="Times New Roman" w:eastAsia="Calibri" w:hAnsi="Times New Roman" w:cs="Times New Roman"/>
                <w:b/>
                <w:bCs/>
                <w:sz w:val="24"/>
                <w:lang w:eastAsia="en-US"/>
              </w:rPr>
              <w:t>Kalvelių</w:t>
            </w:r>
            <w:proofErr w:type="spellEnd"/>
            <w:r w:rsidRPr="00852B58">
              <w:rPr>
                <w:rFonts w:ascii="Times New Roman" w:eastAsia="Calibri" w:hAnsi="Times New Roman" w:cs="Times New Roman"/>
                <w:b/>
                <w:bCs/>
                <w:sz w:val="24"/>
                <w:lang w:eastAsia="en-US"/>
              </w:rPr>
              <w:t xml:space="preserve"> </w:t>
            </w:r>
            <w:proofErr w:type="spellStart"/>
            <w:r w:rsidRPr="00852B58">
              <w:rPr>
                <w:rFonts w:ascii="Times New Roman" w:eastAsia="Calibri" w:hAnsi="Times New Roman" w:cs="Times New Roman"/>
                <w:b/>
                <w:bCs/>
                <w:sz w:val="24"/>
                <w:lang w:eastAsia="en-US"/>
              </w:rPr>
              <w:t>filialas</w:t>
            </w:r>
            <w:proofErr w:type="spellEnd"/>
          </w:p>
        </w:tc>
      </w:tr>
      <w:tr w:rsidR="00852B58" w:rsidRPr="00852B58" w14:paraId="4157264E" w14:textId="77777777" w:rsidTr="00210BE5">
        <w:trPr>
          <w:trHeight w:val="300"/>
        </w:trPr>
        <w:tc>
          <w:tcPr>
            <w:tcW w:w="3786" w:type="dxa"/>
            <w:noWrap/>
            <w:hideMark/>
          </w:tcPr>
          <w:p w14:paraId="2E70DB91"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lastRenderedPageBreak/>
              <w:t>Šaldytuvas</w:t>
            </w:r>
            <w:proofErr w:type="spellEnd"/>
            <w:r w:rsidRPr="00852B58">
              <w:rPr>
                <w:rFonts w:ascii="Times New Roman" w:eastAsia="Calibri" w:hAnsi="Times New Roman" w:cs="Times New Roman"/>
                <w:sz w:val="24"/>
                <w:lang w:eastAsia="en-US"/>
              </w:rPr>
              <w:t xml:space="preserve"> FDP 24 A1</w:t>
            </w:r>
          </w:p>
        </w:tc>
        <w:tc>
          <w:tcPr>
            <w:tcW w:w="943" w:type="dxa"/>
            <w:noWrap/>
            <w:hideMark/>
          </w:tcPr>
          <w:p w14:paraId="3AA426E3"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138599</w:t>
            </w:r>
          </w:p>
        </w:tc>
        <w:tc>
          <w:tcPr>
            <w:tcW w:w="2212" w:type="dxa"/>
            <w:noWrap/>
            <w:hideMark/>
          </w:tcPr>
          <w:p w14:paraId="4674AACE"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1998-12-31 00:00</w:t>
            </w:r>
          </w:p>
        </w:tc>
        <w:tc>
          <w:tcPr>
            <w:tcW w:w="653" w:type="dxa"/>
            <w:noWrap/>
            <w:hideMark/>
          </w:tcPr>
          <w:p w14:paraId="04C98099"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457,6</w:t>
            </w:r>
          </w:p>
        </w:tc>
      </w:tr>
      <w:tr w:rsidR="00852B58" w:rsidRPr="00852B58" w14:paraId="6A74DF57" w14:textId="77777777" w:rsidTr="00210BE5">
        <w:trPr>
          <w:trHeight w:val="300"/>
        </w:trPr>
        <w:tc>
          <w:tcPr>
            <w:tcW w:w="3786" w:type="dxa"/>
            <w:noWrap/>
            <w:hideMark/>
          </w:tcPr>
          <w:p w14:paraId="47654511"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Stelažas</w:t>
            </w:r>
            <w:proofErr w:type="spellEnd"/>
            <w:r w:rsidRPr="00852B58">
              <w:rPr>
                <w:rFonts w:ascii="Times New Roman" w:eastAsia="Calibri" w:hAnsi="Times New Roman" w:cs="Times New Roman"/>
                <w:sz w:val="24"/>
                <w:lang w:eastAsia="en-US"/>
              </w:rPr>
              <w:t xml:space="preserve"> S-1</w:t>
            </w:r>
          </w:p>
        </w:tc>
        <w:tc>
          <w:tcPr>
            <w:tcW w:w="943" w:type="dxa"/>
            <w:noWrap/>
            <w:hideMark/>
          </w:tcPr>
          <w:p w14:paraId="13178900"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162645</w:t>
            </w:r>
          </w:p>
        </w:tc>
        <w:tc>
          <w:tcPr>
            <w:tcW w:w="2212" w:type="dxa"/>
            <w:noWrap/>
            <w:hideMark/>
          </w:tcPr>
          <w:p w14:paraId="08EF8717"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1998-12-31 00:00</w:t>
            </w:r>
          </w:p>
        </w:tc>
        <w:tc>
          <w:tcPr>
            <w:tcW w:w="653" w:type="dxa"/>
            <w:noWrap/>
            <w:hideMark/>
          </w:tcPr>
          <w:p w14:paraId="681E38C6"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380,63</w:t>
            </w:r>
          </w:p>
        </w:tc>
      </w:tr>
      <w:tr w:rsidR="00852B58" w:rsidRPr="00852B58" w14:paraId="6FB36D6B" w14:textId="77777777" w:rsidTr="00210BE5">
        <w:trPr>
          <w:trHeight w:val="300"/>
        </w:trPr>
        <w:tc>
          <w:tcPr>
            <w:tcW w:w="3786" w:type="dxa"/>
            <w:noWrap/>
            <w:hideMark/>
          </w:tcPr>
          <w:p w14:paraId="20A8FD86"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Stelažas</w:t>
            </w:r>
            <w:proofErr w:type="spellEnd"/>
            <w:r w:rsidRPr="00852B58">
              <w:rPr>
                <w:rFonts w:ascii="Times New Roman" w:eastAsia="Calibri" w:hAnsi="Times New Roman" w:cs="Times New Roman"/>
                <w:sz w:val="24"/>
                <w:lang w:eastAsia="en-US"/>
              </w:rPr>
              <w:t xml:space="preserve"> S-4</w:t>
            </w:r>
          </w:p>
        </w:tc>
        <w:tc>
          <w:tcPr>
            <w:tcW w:w="943" w:type="dxa"/>
            <w:noWrap/>
            <w:hideMark/>
          </w:tcPr>
          <w:p w14:paraId="0E12CD42"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162647</w:t>
            </w:r>
          </w:p>
        </w:tc>
        <w:tc>
          <w:tcPr>
            <w:tcW w:w="2212" w:type="dxa"/>
            <w:noWrap/>
            <w:hideMark/>
          </w:tcPr>
          <w:p w14:paraId="02590CB6"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1998-12-31 00:00</w:t>
            </w:r>
          </w:p>
        </w:tc>
        <w:tc>
          <w:tcPr>
            <w:tcW w:w="653" w:type="dxa"/>
            <w:noWrap/>
            <w:hideMark/>
          </w:tcPr>
          <w:p w14:paraId="2D494A48"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338,33</w:t>
            </w:r>
          </w:p>
        </w:tc>
      </w:tr>
      <w:tr w:rsidR="00852B58" w:rsidRPr="00852B58" w14:paraId="22712341" w14:textId="77777777" w:rsidTr="00210BE5">
        <w:trPr>
          <w:trHeight w:val="300"/>
        </w:trPr>
        <w:tc>
          <w:tcPr>
            <w:tcW w:w="3786" w:type="dxa"/>
            <w:noWrap/>
            <w:hideMark/>
          </w:tcPr>
          <w:p w14:paraId="51799ABB"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Gamybinis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stalas</w:t>
            </w:r>
            <w:proofErr w:type="spellEnd"/>
          </w:p>
        </w:tc>
        <w:tc>
          <w:tcPr>
            <w:tcW w:w="943" w:type="dxa"/>
            <w:noWrap/>
            <w:hideMark/>
          </w:tcPr>
          <w:p w14:paraId="4131D153"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163581</w:t>
            </w:r>
          </w:p>
        </w:tc>
        <w:tc>
          <w:tcPr>
            <w:tcW w:w="2212" w:type="dxa"/>
            <w:noWrap/>
            <w:hideMark/>
          </w:tcPr>
          <w:p w14:paraId="2F382B61"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1997-12-31 00:00</w:t>
            </w:r>
          </w:p>
        </w:tc>
        <w:tc>
          <w:tcPr>
            <w:tcW w:w="653" w:type="dxa"/>
            <w:noWrap/>
            <w:hideMark/>
          </w:tcPr>
          <w:p w14:paraId="18E4F3FE"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405,47</w:t>
            </w:r>
          </w:p>
        </w:tc>
      </w:tr>
      <w:tr w:rsidR="00852B58" w:rsidRPr="00852B58" w14:paraId="4D0A3F08" w14:textId="77777777" w:rsidTr="00210BE5">
        <w:trPr>
          <w:trHeight w:val="300"/>
        </w:trPr>
        <w:tc>
          <w:tcPr>
            <w:tcW w:w="3786" w:type="dxa"/>
            <w:noWrap/>
            <w:hideMark/>
          </w:tcPr>
          <w:p w14:paraId="69622F21"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Gamybinis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stalas</w:t>
            </w:r>
            <w:proofErr w:type="spellEnd"/>
          </w:p>
        </w:tc>
        <w:tc>
          <w:tcPr>
            <w:tcW w:w="943" w:type="dxa"/>
            <w:noWrap/>
            <w:hideMark/>
          </w:tcPr>
          <w:p w14:paraId="76B6FFDE"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163582</w:t>
            </w:r>
          </w:p>
        </w:tc>
        <w:tc>
          <w:tcPr>
            <w:tcW w:w="2212" w:type="dxa"/>
            <w:noWrap/>
            <w:hideMark/>
          </w:tcPr>
          <w:p w14:paraId="6582E3A7"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1997-12-31 00:00</w:t>
            </w:r>
          </w:p>
        </w:tc>
        <w:tc>
          <w:tcPr>
            <w:tcW w:w="653" w:type="dxa"/>
            <w:noWrap/>
            <w:hideMark/>
          </w:tcPr>
          <w:p w14:paraId="69646F2F"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405,47</w:t>
            </w:r>
          </w:p>
        </w:tc>
      </w:tr>
      <w:tr w:rsidR="00852B58" w:rsidRPr="00852B58" w14:paraId="79E064BF" w14:textId="77777777" w:rsidTr="00210BE5">
        <w:trPr>
          <w:trHeight w:val="300"/>
        </w:trPr>
        <w:tc>
          <w:tcPr>
            <w:tcW w:w="3786" w:type="dxa"/>
            <w:noWrap/>
            <w:hideMark/>
          </w:tcPr>
          <w:p w14:paraId="1D20F165"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Gamybinis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stalas</w:t>
            </w:r>
            <w:proofErr w:type="spellEnd"/>
          </w:p>
        </w:tc>
        <w:tc>
          <w:tcPr>
            <w:tcW w:w="943" w:type="dxa"/>
            <w:noWrap/>
            <w:hideMark/>
          </w:tcPr>
          <w:p w14:paraId="13D98137"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163583</w:t>
            </w:r>
          </w:p>
        </w:tc>
        <w:tc>
          <w:tcPr>
            <w:tcW w:w="2212" w:type="dxa"/>
            <w:noWrap/>
            <w:hideMark/>
          </w:tcPr>
          <w:p w14:paraId="1A3EE670"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1997-12-31 00:00</w:t>
            </w:r>
          </w:p>
        </w:tc>
        <w:tc>
          <w:tcPr>
            <w:tcW w:w="653" w:type="dxa"/>
            <w:noWrap/>
            <w:hideMark/>
          </w:tcPr>
          <w:p w14:paraId="7A1B06CA"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405,47</w:t>
            </w:r>
          </w:p>
        </w:tc>
      </w:tr>
      <w:tr w:rsidR="00852B58" w:rsidRPr="00852B58" w14:paraId="37D286F8" w14:textId="77777777" w:rsidTr="00210BE5">
        <w:trPr>
          <w:trHeight w:val="300"/>
        </w:trPr>
        <w:tc>
          <w:tcPr>
            <w:tcW w:w="3786" w:type="dxa"/>
            <w:noWrap/>
            <w:hideMark/>
          </w:tcPr>
          <w:p w14:paraId="3085ECD9"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Gamybinis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stalas</w:t>
            </w:r>
            <w:proofErr w:type="spellEnd"/>
          </w:p>
        </w:tc>
        <w:tc>
          <w:tcPr>
            <w:tcW w:w="943" w:type="dxa"/>
            <w:noWrap/>
            <w:hideMark/>
          </w:tcPr>
          <w:p w14:paraId="1CDC053E"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163584</w:t>
            </w:r>
          </w:p>
        </w:tc>
        <w:tc>
          <w:tcPr>
            <w:tcW w:w="2212" w:type="dxa"/>
            <w:noWrap/>
            <w:hideMark/>
          </w:tcPr>
          <w:p w14:paraId="3FC1EF25"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1997-12-31 00:00</w:t>
            </w:r>
          </w:p>
        </w:tc>
        <w:tc>
          <w:tcPr>
            <w:tcW w:w="653" w:type="dxa"/>
            <w:noWrap/>
            <w:hideMark/>
          </w:tcPr>
          <w:p w14:paraId="0E002D32"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405,47</w:t>
            </w:r>
          </w:p>
        </w:tc>
      </w:tr>
      <w:tr w:rsidR="00852B58" w:rsidRPr="00852B58" w14:paraId="2CFBF06B" w14:textId="77777777" w:rsidTr="00210BE5">
        <w:trPr>
          <w:trHeight w:val="300"/>
        </w:trPr>
        <w:tc>
          <w:tcPr>
            <w:tcW w:w="3786" w:type="dxa"/>
            <w:noWrap/>
            <w:hideMark/>
          </w:tcPr>
          <w:p w14:paraId="2290AD97"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Dviguba</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plautuvė</w:t>
            </w:r>
            <w:proofErr w:type="spellEnd"/>
          </w:p>
        </w:tc>
        <w:tc>
          <w:tcPr>
            <w:tcW w:w="943" w:type="dxa"/>
            <w:noWrap/>
            <w:hideMark/>
          </w:tcPr>
          <w:p w14:paraId="23603700"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163589</w:t>
            </w:r>
          </w:p>
        </w:tc>
        <w:tc>
          <w:tcPr>
            <w:tcW w:w="2212" w:type="dxa"/>
            <w:noWrap/>
            <w:hideMark/>
          </w:tcPr>
          <w:p w14:paraId="3D2AB6DE"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1997-12-31 00:00</w:t>
            </w:r>
          </w:p>
        </w:tc>
        <w:tc>
          <w:tcPr>
            <w:tcW w:w="653" w:type="dxa"/>
            <w:noWrap/>
            <w:hideMark/>
          </w:tcPr>
          <w:p w14:paraId="2AB64182"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704,01</w:t>
            </w:r>
          </w:p>
        </w:tc>
      </w:tr>
      <w:tr w:rsidR="00852B58" w:rsidRPr="00852B58" w14:paraId="1EFE0FA1" w14:textId="77777777" w:rsidTr="00210BE5">
        <w:trPr>
          <w:trHeight w:val="300"/>
        </w:trPr>
        <w:tc>
          <w:tcPr>
            <w:tcW w:w="7594" w:type="dxa"/>
            <w:gridSpan w:val="4"/>
            <w:noWrap/>
          </w:tcPr>
          <w:p w14:paraId="58430AB1"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proofErr w:type="spellStart"/>
            <w:r w:rsidRPr="00852B58">
              <w:rPr>
                <w:rFonts w:ascii="Times New Roman" w:eastAsia="Calibri" w:hAnsi="Times New Roman" w:cs="Times New Roman"/>
                <w:b/>
                <w:bCs/>
                <w:sz w:val="24"/>
                <w:lang w:eastAsia="en-US"/>
              </w:rPr>
              <w:t>Leliūnų</w:t>
            </w:r>
            <w:proofErr w:type="spellEnd"/>
            <w:r w:rsidRPr="00852B58">
              <w:rPr>
                <w:rFonts w:ascii="Times New Roman" w:eastAsia="Calibri" w:hAnsi="Times New Roman" w:cs="Times New Roman"/>
                <w:b/>
                <w:bCs/>
                <w:sz w:val="24"/>
                <w:lang w:eastAsia="en-US"/>
              </w:rPr>
              <w:t xml:space="preserve"> </w:t>
            </w:r>
            <w:proofErr w:type="spellStart"/>
            <w:r w:rsidRPr="00852B58">
              <w:rPr>
                <w:rFonts w:ascii="Times New Roman" w:eastAsia="Calibri" w:hAnsi="Times New Roman" w:cs="Times New Roman"/>
                <w:b/>
                <w:bCs/>
                <w:sz w:val="24"/>
                <w:lang w:eastAsia="en-US"/>
              </w:rPr>
              <w:t>filialas</w:t>
            </w:r>
            <w:proofErr w:type="spellEnd"/>
          </w:p>
        </w:tc>
      </w:tr>
      <w:tr w:rsidR="00852B58" w:rsidRPr="00852B58" w14:paraId="18756B7F" w14:textId="77777777" w:rsidTr="00210BE5">
        <w:trPr>
          <w:trHeight w:val="300"/>
        </w:trPr>
        <w:tc>
          <w:tcPr>
            <w:tcW w:w="3786" w:type="dxa"/>
            <w:noWrap/>
            <w:hideMark/>
          </w:tcPr>
          <w:p w14:paraId="13AA5979"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Ventiliatorius</w:t>
            </w:r>
            <w:proofErr w:type="spellEnd"/>
          </w:p>
        </w:tc>
        <w:tc>
          <w:tcPr>
            <w:tcW w:w="943" w:type="dxa"/>
            <w:noWrap/>
            <w:hideMark/>
          </w:tcPr>
          <w:p w14:paraId="09374376"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132473</w:t>
            </w:r>
          </w:p>
        </w:tc>
        <w:tc>
          <w:tcPr>
            <w:tcW w:w="2212" w:type="dxa"/>
            <w:noWrap/>
            <w:hideMark/>
          </w:tcPr>
          <w:p w14:paraId="2823CACE"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1997-12-01 00:00</w:t>
            </w:r>
          </w:p>
        </w:tc>
        <w:tc>
          <w:tcPr>
            <w:tcW w:w="653" w:type="dxa"/>
            <w:noWrap/>
            <w:hideMark/>
          </w:tcPr>
          <w:p w14:paraId="0027F883"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496,12</w:t>
            </w:r>
          </w:p>
        </w:tc>
      </w:tr>
      <w:tr w:rsidR="00852B58" w:rsidRPr="00852B58" w14:paraId="229603F4" w14:textId="77777777" w:rsidTr="00210BE5">
        <w:trPr>
          <w:trHeight w:val="300"/>
        </w:trPr>
        <w:tc>
          <w:tcPr>
            <w:tcW w:w="3786" w:type="dxa"/>
            <w:noWrap/>
            <w:hideMark/>
          </w:tcPr>
          <w:p w14:paraId="6BA99990"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N.pl.stalas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su</w:t>
            </w:r>
            <w:proofErr w:type="spellEnd"/>
            <w:r w:rsidRPr="00852B58">
              <w:rPr>
                <w:rFonts w:ascii="Times New Roman" w:eastAsia="Calibri" w:hAnsi="Times New Roman" w:cs="Times New Roman"/>
                <w:sz w:val="24"/>
                <w:lang w:eastAsia="en-US"/>
              </w:rPr>
              <w:t xml:space="preserve"> 2 </w:t>
            </w:r>
            <w:proofErr w:type="spellStart"/>
            <w:r w:rsidRPr="00852B58">
              <w:rPr>
                <w:rFonts w:ascii="Times New Roman" w:eastAsia="Calibri" w:hAnsi="Times New Roman" w:cs="Times New Roman"/>
                <w:sz w:val="24"/>
                <w:lang w:eastAsia="en-US"/>
              </w:rPr>
              <w:t>plautuvėm</w:t>
            </w:r>
            <w:proofErr w:type="spellEnd"/>
          </w:p>
        </w:tc>
        <w:tc>
          <w:tcPr>
            <w:tcW w:w="943" w:type="dxa"/>
            <w:noWrap/>
            <w:hideMark/>
          </w:tcPr>
          <w:p w14:paraId="64751AE2"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162952</w:t>
            </w:r>
          </w:p>
        </w:tc>
        <w:tc>
          <w:tcPr>
            <w:tcW w:w="2212" w:type="dxa"/>
            <w:noWrap/>
            <w:hideMark/>
          </w:tcPr>
          <w:p w14:paraId="7B953FF7"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2007-05-15 00:00</w:t>
            </w:r>
          </w:p>
        </w:tc>
        <w:tc>
          <w:tcPr>
            <w:tcW w:w="653" w:type="dxa"/>
            <w:noWrap/>
            <w:hideMark/>
          </w:tcPr>
          <w:p w14:paraId="27C3EE34"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327,14</w:t>
            </w:r>
          </w:p>
        </w:tc>
      </w:tr>
      <w:tr w:rsidR="00852B58" w:rsidRPr="00852B58" w14:paraId="7452D9EF" w14:textId="77777777" w:rsidTr="00210BE5">
        <w:trPr>
          <w:trHeight w:val="300"/>
        </w:trPr>
        <w:tc>
          <w:tcPr>
            <w:tcW w:w="7594" w:type="dxa"/>
            <w:gridSpan w:val="4"/>
            <w:noWrap/>
          </w:tcPr>
          <w:p w14:paraId="702270EB"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proofErr w:type="spellStart"/>
            <w:r w:rsidRPr="00852B58">
              <w:rPr>
                <w:rFonts w:ascii="Times New Roman" w:eastAsia="Calibri" w:hAnsi="Times New Roman" w:cs="Times New Roman"/>
                <w:b/>
                <w:bCs/>
                <w:sz w:val="24"/>
                <w:lang w:eastAsia="en-US"/>
              </w:rPr>
              <w:t>Rubikių</w:t>
            </w:r>
            <w:proofErr w:type="spellEnd"/>
            <w:r w:rsidRPr="00852B58">
              <w:rPr>
                <w:rFonts w:ascii="Times New Roman" w:eastAsia="Calibri" w:hAnsi="Times New Roman" w:cs="Times New Roman"/>
                <w:b/>
                <w:bCs/>
                <w:sz w:val="24"/>
                <w:lang w:eastAsia="en-US"/>
              </w:rPr>
              <w:t xml:space="preserve"> </w:t>
            </w:r>
            <w:proofErr w:type="spellStart"/>
            <w:r w:rsidRPr="00852B58">
              <w:rPr>
                <w:rFonts w:ascii="Times New Roman" w:eastAsia="Calibri" w:hAnsi="Times New Roman" w:cs="Times New Roman"/>
                <w:b/>
                <w:bCs/>
                <w:sz w:val="24"/>
                <w:lang w:eastAsia="en-US"/>
              </w:rPr>
              <w:t>filialas</w:t>
            </w:r>
            <w:proofErr w:type="spellEnd"/>
          </w:p>
        </w:tc>
      </w:tr>
      <w:tr w:rsidR="00852B58" w:rsidRPr="00852B58" w14:paraId="3A4FE2B2" w14:textId="77777777" w:rsidTr="00210BE5">
        <w:trPr>
          <w:trHeight w:val="300"/>
        </w:trPr>
        <w:tc>
          <w:tcPr>
            <w:tcW w:w="3786" w:type="dxa"/>
            <w:noWrap/>
            <w:hideMark/>
          </w:tcPr>
          <w:p w14:paraId="297F9BB0"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Stalas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su</w:t>
            </w:r>
            <w:proofErr w:type="spellEnd"/>
            <w:r w:rsidRPr="00852B58">
              <w:rPr>
                <w:rFonts w:ascii="Times New Roman" w:eastAsia="Calibri" w:hAnsi="Times New Roman" w:cs="Times New Roman"/>
                <w:sz w:val="24"/>
                <w:lang w:eastAsia="en-US"/>
              </w:rPr>
              <w:t xml:space="preserve"> 2 </w:t>
            </w:r>
            <w:proofErr w:type="spellStart"/>
            <w:r w:rsidRPr="00852B58">
              <w:rPr>
                <w:rFonts w:ascii="Times New Roman" w:eastAsia="Calibri" w:hAnsi="Times New Roman" w:cs="Times New Roman"/>
                <w:sz w:val="24"/>
                <w:lang w:eastAsia="en-US"/>
              </w:rPr>
              <w:t>plautuvėm</w:t>
            </w:r>
            <w:proofErr w:type="spellEnd"/>
          </w:p>
        </w:tc>
        <w:tc>
          <w:tcPr>
            <w:tcW w:w="943" w:type="dxa"/>
            <w:noWrap/>
            <w:hideMark/>
          </w:tcPr>
          <w:p w14:paraId="1F847E24"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745</w:t>
            </w:r>
          </w:p>
        </w:tc>
        <w:tc>
          <w:tcPr>
            <w:tcW w:w="2212" w:type="dxa"/>
            <w:noWrap/>
            <w:hideMark/>
          </w:tcPr>
          <w:p w14:paraId="38E7DE54"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2001-12-31 00:00</w:t>
            </w:r>
          </w:p>
        </w:tc>
        <w:tc>
          <w:tcPr>
            <w:tcW w:w="653" w:type="dxa"/>
            <w:noWrap/>
            <w:hideMark/>
          </w:tcPr>
          <w:p w14:paraId="32491FA6"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375,93</w:t>
            </w:r>
          </w:p>
        </w:tc>
      </w:tr>
      <w:tr w:rsidR="00852B58" w:rsidRPr="00852B58" w14:paraId="36743A49" w14:textId="77777777" w:rsidTr="00210BE5">
        <w:trPr>
          <w:trHeight w:val="300"/>
        </w:trPr>
        <w:tc>
          <w:tcPr>
            <w:tcW w:w="3786" w:type="dxa"/>
            <w:noWrap/>
            <w:hideMark/>
          </w:tcPr>
          <w:p w14:paraId="25B893C4"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Stalas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su</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plautuve</w:t>
            </w:r>
            <w:proofErr w:type="spellEnd"/>
          </w:p>
        </w:tc>
        <w:tc>
          <w:tcPr>
            <w:tcW w:w="943" w:type="dxa"/>
            <w:noWrap/>
            <w:hideMark/>
          </w:tcPr>
          <w:p w14:paraId="35099C86"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746</w:t>
            </w:r>
          </w:p>
        </w:tc>
        <w:tc>
          <w:tcPr>
            <w:tcW w:w="2212" w:type="dxa"/>
            <w:noWrap/>
            <w:hideMark/>
          </w:tcPr>
          <w:p w14:paraId="4CC67DBF"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2001-12-31 00:00</w:t>
            </w:r>
          </w:p>
        </w:tc>
        <w:tc>
          <w:tcPr>
            <w:tcW w:w="653" w:type="dxa"/>
            <w:noWrap/>
            <w:hideMark/>
          </w:tcPr>
          <w:p w14:paraId="75D2E3A5"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307,58</w:t>
            </w:r>
          </w:p>
        </w:tc>
      </w:tr>
      <w:tr w:rsidR="00852B58" w:rsidRPr="00852B58" w14:paraId="6E875A5C" w14:textId="77777777" w:rsidTr="00210BE5">
        <w:trPr>
          <w:trHeight w:val="300"/>
        </w:trPr>
        <w:tc>
          <w:tcPr>
            <w:tcW w:w="3786" w:type="dxa"/>
            <w:noWrap/>
            <w:hideMark/>
          </w:tcPr>
          <w:p w14:paraId="23ECDA6A"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Stelažas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su</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keturiom</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lentynom</w:t>
            </w:r>
            <w:proofErr w:type="spellEnd"/>
          </w:p>
        </w:tc>
        <w:tc>
          <w:tcPr>
            <w:tcW w:w="943" w:type="dxa"/>
            <w:noWrap/>
            <w:hideMark/>
          </w:tcPr>
          <w:p w14:paraId="5083CA75"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761</w:t>
            </w:r>
          </w:p>
        </w:tc>
        <w:tc>
          <w:tcPr>
            <w:tcW w:w="2212" w:type="dxa"/>
            <w:noWrap/>
            <w:hideMark/>
          </w:tcPr>
          <w:p w14:paraId="6AFABBF3"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2001-12-31 00:00</w:t>
            </w:r>
          </w:p>
        </w:tc>
        <w:tc>
          <w:tcPr>
            <w:tcW w:w="653" w:type="dxa"/>
            <w:noWrap/>
            <w:hideMark/>
          </w:tcPr>
          <w:p w14:paraId="30094420"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358,84</w:t>
            </w:r>
          </w:p>
        </w:tc>
      </w:tr>
      <w:tr w:rsidR="00852B58" w:rsidRPr="00852B58" w14:paraId="07A2EF76" w14:textId="77777777" w:rsidTr="00210BE5">
        <w:trPr>
          <w:trHeight w:val="300"/>
        </w:trPr>
        <w:tc>
          <w:tcPr>
            <w:tcW w:w="3786" w:type="dxa"/>
            <w:noWrap/>
            <w:hideMark/>
          </w:tcPr>
          <w:p w14:paraId="59A27A59"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Stelažas</w:t>
            </w:r>
            <w:proofErr w:type="spellEnd"/>
          </w:p>
        </w:tc>
        <w:tc>
          <w:tcPr>
            <w:tcW w:w="943" w:type="dxa"/>
            <w:noWrap/>
            <w:hideMark/>
          </w:tcPr>
          <w:p w14:paraId="493C9D25"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762</w:t>
            </w:r>
          </w:p>
        </w:tc>
        <w:tc>
          <w:tcPr>
            <w:tcW w:w="2212" w:type="dxa"/>
            <w:noWrap/>
            <w:hideMark/>
          </w:tcPr>
          <w:p w14:paraId="3565751A"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2001-12-31 00:00</w:t>
            </w:r>
          </w:p>
        </w:tc>
        <w:tc>
          <w:tcPr>
            <w:tcW w:w="653" w:type="dxa"/>
            <w:noWrap/>
            <w:hideMark/>
          </w:tcPr>
          <w:p w14:paraId="104A2610"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410,1</w:t>
            </w:r>
          </w:p>
        </w:tc>
      </w:tr>
      <w:tr w:rsidR="00852B58" w:rsidRPr="00852B58" w14:paraId="62DCE950" w14:textId="77777777" w:rsidTr="00210BE5">
        <w:trPr>
          <w:trHeight w:val="300"/>
        </w:trPr>
        <w:tc>
          <w:tcPr>
            <w:tcW w:w="3786" w:type="dxa"/>
            <w:noWrap/>
            <w:hideMark/>
          </w:tcPr>
          <w:p w14:paraId="10C92576"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Stelažas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su</w:t>
            </w:r>
            <w:proofErr w:type="spellEnd"/>
            <w:r w:rsidRPr="00852B58">
              <w:rPr>
                <w:rFonts w:ascii="Times New Roman" w:eastAsia="Calibri" w:hAnsi="Times New Roman" w:cs="Times New Roman"/>
                <w:sz w:val="24"/>
                <w:lang w:eastAsia="en-US"/>
              </w:rPr>
              <w:t xml:space="preserve"> 4 </w:t>
            </w:r>
            <w:proofErr w:type="spellStart"/>
            <w:r w:rsidRPr="00852B58">
              <w:rPr>
                <w:rFonts w:ascii="Times New Roman" w:eastAsia="Calibri" w:hAnsi="Times New Roman" w:cs="Times New Roman"/>
                <w:sz w:val="24"/>
                <w:lang w:eastAsia="en-US"/>
              </w:rPr>
              <w:t>lentynom</w:t>
            </w:r>
            <w:proofErr w:type="spellEnd"/>
          </w:p>
        </w:tc>
        <w:tc>
          <w:tcPr>
            <w:tcW w:w="943" w:type="dxa"/>
            <w:noWrap/>
            <w:hideMark/>
          </w:tcPr>
          <w:p w14:paraId="0FAEDE10"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763</w:t>
            </w:r>
          </w:p>
        </w:tc>
        <w:tc>
          <w:tcPr>
            <w:tcW w:w="2212" w:type="dxa"/>
            <w:noWrap/>
            <w:hideMark/>
          </w:tcPr>
          <w:p w14:paraId="4289B626"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2001-12-31 00:00</w:t>
            </w:r>
          </w:p>
        </w:tc>
        <w:tc>
          <w:tcPr>
            <w:tcW w:w="653" w:type="dxa"/>
            <w:noWrap/>
            <w:hideMark/>
          </w:tcPr>
          <w:p w14:paraId="381D9B55"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427,19</w:t>
            </w:r>
          </w:p>
        </w:tc>
      </w:tr>
      <w:tr w:rsidR="00852B58" w:rsidRPr="00852B58" w14:paraId="0ACC4BF0" w14:textId="77777777" w:rsidTr="00210BE5">
        <w:trPr>
          <w:trHeight w:val="300"/>
        </w:trPr>
        <w:tc>
          <w:tcPr>
            <w:tcW w:w="3786" w:type="dxa"/>
            <w:noWrap/>
            <w:hideMark/>
          </w:tcPr>
          <w:p w14:paraId="4FEF8F4F"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Šaldytuvas</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su</w:t>
            </w:r>
            <w:proofErr w:type="spellEnd"/>
            <w:r w:rsidRPr="00852B58">
              <w:rPr>
                <w:rFonts w:ascii="Times New Roman" w:eastAsia="Calibri" w:hAnsi="Times New Roman" w:cs="Times New Roman"/>
                <w:sz w:val="24"/>
                <w:lang w:eastAsia="en-US"/>
              </w:rPr>
              <w:t xml:space="preserve"> </w:t>
            </w:r>
            <w:proofErr w:type="spellStart"/>
            <w:r w:rsidRPr="00852B58">
              <w:rPr>
                <w:rFonts w:ascii="Times New Roman" w:eastAsia="Calibri" w:hAnsi="Times New Roman" w:cs="Times New Roman"/>
                <w:sz w:val="24"/>
                <w:lang w:eastAsia="en-US"/>
              </w:rPr>
              <w:t>šaldikliu</w:t>
            </w:r>
            <w:proofErr w:type="spellEnd"/>
            <w:r w:rsidRPr="00852B58">
              <w:rPr>
                <w:rFonts w:ascii="Times New Roman" w:eastAsia="Calibri" w:hAnsi="Times New Roman" w:cs="Times New Roman"/>
                <w:sz w:val="24"/>
                <w:lang w:eastAsia="en-US"/>
              </w:rPr>
              <w:t xml:space="preserve"> RF 310</w:t>
            </w:r>
          </w:p>
        </w:tc>
        <w:tc>
          <w:tcPr>
            <w:tcW w:w="943" w:type="dxa"/>
            <w:noWrap/>
            <w:hideMark/>
          </w:tcPr>
          <w:p w14:paraId="34599D18"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769</w:t>
            </w:r>
          </w:p>
        </w:tc>
        <w:tc>
          <w:tcPr>
            <w:tcW w:w="2212" w:type="dxa"/>
            <w:noWrap/>
            <w:hideMark/>
          </w:tcPr>
          <w:p w14:paraId="6CEC81ED"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2001-12-31 00:00</w:t>
            </w:r>
          </w:p>
        </w:tc>
        <w:tc>
          <w:tcPr>
            <w:tcW w:w="653" w:type="dxa"/>
            <w:noWrap/>
            <w:hideMark/>
          </w:tcPr>
          <w:p w14:paraId="484143A1"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362,03</w:t>
            </w:r>
          </w:p>
        </w:tc>
      </w:tr>
      <w:tr w:rsidR="00852B58" w:rsidRPr="00852B58" w14:paraId="26921E82" w14:textId="77777777" w:rsidTr="00210BE5">
        <w:trPr>
          <w:trHeight w:val="300"/>
        </w:trPr>
        <w:tc>
          <w:tcPr>
            <w:tcW w:w="3786" w:type="dxa"/>
            <w:noWrap/>
            <w:hideMark/>
          </w:tcPr>
          <w:p w14:paraId="5A89DE7F" w14:textId="77777777" w:rsidR="00852B58" w:rsidRPr="00852B58" w:rsidRDefault="00852B58" w:rsidP="00852B58">
            <w:pPr>
              <w:widowControl/>
              <w:autoSpaceDE/>
              <w:autoSpaceDN/>
              <w:adjustRightInd/>
              <w:ind w:firstLine="0"/>
              <w:rPr>
                <w:rFonts w:ascii="Times New Roman" w:eastAsia="Calibri" w:hAnsi="Times New Roman" w:cs="Times New Roman"/>
                <w:sz w:val="24"/>
                <w:lang w:eastAsia="en-US"/>
              </w:rPr>
            </w:pPr>
            <w:proofErr w:type="spellStart"/>
            <w:r w:rsidRPr="00852B58">
              <w:rPr>
                <w:rFonts w:ascii="Times New Roman" w:eastAsia="Calibri" w:hAnsi="Times New Roman" w:cs="Times New Roman"/>
                <w:sz w:val="24"/>
                <w:lang w:eastAsia="en-US"/>
              </w:rPr>
              <w:t>Mėsmalė</w:t>
            </w:r>
            <w:proofErr w:type="spellEnd"/>
            <w:r w:rsidRPr="00852B58">
              <w:rPr>
                <w:rFonts w:ascii="Times New Roman" w:eastAsia="Calibri" w:hAnsi="Times New Roman" w:cs="Times New Roman"/>
                <w:sz w:val="24"/>
                <w:lang w:eastAsia="en-US"/>
              </w:rPr>
              <w:t xml:space="preserve"> TC 12</w:t>
            </w:r>
          </w:p>
        </w:tc>
        <w:tc>
          <w:tcPr>
            <w:tcW w:w="943" w:type="dxa"/>
            <w:noWrap/>
            <w:hideMark/>
          </w:tcPr>
          <w:p w14:paraId="7629A3B2"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770</w:t>
            </w:r>
          </w:p>
        </w:tc>
        <w:tc>
          <w:tcPr>
            <w:tcW w:w="2212" w:type="dxa"/>
            <w:noWrap/>
            <w:hideMark/>
          </w:tcPr>
          <w:p w14:paraId="3679E3A4"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2001-12-31 00:00</w:t>
            </w:r>
          </w:p>
        </w:tc>
        <w:tc>
          <w:tcPr>
            <w:tcW w:w="653" w:type="dxa"/>
            <w:noWrap/>
            <w:hideMark/>
          </w:tcPr>
          <w:p w14:paraId="7D1EEDB4" w14:textId="77777777" w:rsidR="00852B58" w:rsidRPr="00852B58" w:rsidRDefault="00852B58" w:rsidP="00852B58">
            <w:pPr>
              <w:widowControl/>
              <w:autoSpaceDE/>
              <w:autoSpaceDN/>
              <w:adjustRightInd/>
              <w:ind w:firstLine="0"/>
              <w:jc w:val="center"/>
              <w:rPr>
                <w:rFonts w:ascii="Times New Roman" w:eastAsia="Calibri" w:hAnsi="Times New Roman" w:cs="Times New Roman"/>
                <w:sz w:val="24"/>
                <w:lang w:eastAsia="en-US"/>
              </w:rPr>
            </w:pPr>
            <w:r w:rsidRPr="00852B58">
              <w:rPr>
                <w:rFonts w:ascii="Times New Roman" w:eastAsia="Calibri" w:hAnsi="Times New Roman" w:cs="Times New Roman"/>
                <w:sz w:val="24"/>
                <w:lang w:eastAsia="en-US"/>
              </w:rPr>
              <w:t>649,33</w:t>
            </w:r>
          </w:p>
        </w:tc>
      </w:tr>
    </w:tbl>
    <w:p w14:paraId="4EA92E7A" w14:textId="77777777" w:rsidR="00852B58" w:rsidRPr="00852B58" w:rsidRDefault="00852B58" w:rsidP="00852B58">
      <w:pPr>
        <w:widowControl/>
        <w:autoSpaceDE/>
        <w:autoSpaceDN/>
        <w:adjustRightInd/>
        <w:ind w:firstLine="0"/>
        <w:jc w:val="right"/>
        <w:rPr>
          <w:rFonts w:ascii="Times New Roman" w:eastAsia="Calibri" w:hAnsi="Times New Roman" w:cs="Times New Roman"/>
          <w:sz w:val="24"/>
          <w:lang w:eastAsia="en-US"/>
        </w:rPr>
      </w:pPr>
    </w:p>
    <w:p w14:paraId="4B68E293" w14:textId="77777777" w:rsidR="00852B58" w:rsidRPr="00852B58" w:rsidRDefault="00852B58" w:rsidP="00852B58">
      <w:pPr>
        <w:widowControl/>
        <w:autoSpaceDE/>
        <w:autoSpaceDN/>
        <w:adjustRightInd/>
        <w:ind w:firstLine="0"/>
        <w:rPr>
          <w:rFonts w:ascii="Times New Roman" w:eastAsia="Calibri" w:hAnsi="Times New Roman" w:cs="Times New Roman"/>
          <w:b/>
          <w:bCs/>
          <w:sz w:val="24"/>
          <w:lang w:eastAsia="en-US"/>
        </w:rPr>
      </w:pPr>
      <w:r w:rsidRPr="00852B58">
        <w:rPr>
          <w:rFonts w:ascii="Times New Roman" w:eastAsia="Calibri" w:hAnsi="Times New Roman" w:cs="Times New Roman"/>
          <w:b/>
          <w:bCs/>
          <w:sz w:val="24"/>
          <w:lang w:eastAsia="en-US"/>
        </w:rPr>
        <w:t>Įrangos ir inventoriaus nuomos kaina mėnesiui 34,26 Eur per mėnesį</w:t>
      </w:r>
    </w:p>
    <w:p w14:paraId="0252280C" w14:textId="245571C4" w:rsidR="00570397" w:rsidRDefault="00570397">
      <w:pPr>
        <w:widowControl/>
        <w:autoSpaceDE/>
        <w:autoSpaceDN/>
        <w:adjustRightInd/>
        <w:spacing w:after="160" w:line="259" w:lineRule="auto"/>
        <w:ind w:firstLine="0"/>
        <w:rPr>
          <w:rFonts w:ascii="Times New Roman" w:eastAsia="Calibri" w:hAnsi="Times New Roman" w:cs="Times New Roman"/>
          <w:sz w:val="24"/>
          <w:lang w:eastAsia="en-US"/>
        </w:rPr>
      </w:pPr>
    </w:p>
    <w:p w14:paraId="2B61D3DC" w14:textId="77777777" w:rsidR="009949F6" w:rsidRPr="009949F6" w:rsidRDefault="009949F6" w:rsidP="009949F6">
      <w:pPr>
        <w:widowControl/>
        <w:autoSpaceDE/>
        <w:autoSpaceDN/>
        <w:adjustRightInd/>
        <w:ind w:firstLine="0"/>
        <w:jc w:val="right"/>
        <w:rPr>
          <w:rFonts w:ascii="Times New Roman" w:eastAsia="Calibri" w:hAnsi="Times New Roman" w:cs="Times New Roman"/>
          <w:sz w:val="24"/>
          <w:lang w:eastAsia="en-US"/>
        </w:rPr>
      </w:pPr>
    </w:p>
    <w:p w14:paraId="24D7176C" w14:textId="77777777" w:rsidR="009949F6" w:rsidRPr="009949F6" w:rsidRDefault="009949F6" w:rsidP="009949F6">
      <w:pPr>
        <w:widowControl/>
        <w:autoSpaceDE/>
        <w:autoSpaceDN/>
        <w:adjustRightInd/>
        <w:ind w:firstLine="0"/>
        <w:jc w:val="right"/>
        <w:rPr>
          <w:rFonts w:ascii="Times New Roman" w:eastAsia="Calibri" w:hAnsi="Times New Roman" w:cs="Times New Roman"/>
          <w:sz w:val="24"/>
          <w:lang w:eastAsia="en-US"/>
        </w:rPr>
      </w:pPr>
    </w:p>
    <w:p w14:paraId="6AAA5384" w14:textId="77777777" w:rsidR="009949F6" w:rsidRPr="009949F6" w:rsidRDefault="009949F6" w:rsidP="009949F6">
      <w:pPr>
        <w:widowControl/>
        <w:autoSpaceDE/>
        <w:autoSpaceDN/>
        <w:adjustRightInd/>
        <w:ind w:firstLine="0"/>
        <w:jc w:val="right"/>
        <w:rPr>
          <w:rFonts w:ascii="Times New Roman" w:eastAsia="Calibri" w:hAnsi="Times New Roman" w:cs="Times New Roman"/>
          <w:sz w:val="24"/>
          <w:lang w:eastAsia="en-US"/>
        </w:rPr>
      </w:pPr>
    </w:p>
    <w:p w14:paraId="2352D229" w14:textId="77777777" w:rsidR="009949F6" w:rsidRPr="009949F6" w:rsidRDefault="009949F6" w:rsidP="009949F6">
      <w:pPr>
        <w:widowControl/>
        <w:autoSpaceDE/>
        <w:autoSpaceDN/>
        <w:adjustRightInd/>
        <w:ind w:firstLine="0"/>
        <w:jc w:val="right"/>
        <w:rPr>
          <w:rFonts w:ascii="Times New Roman" w:eastAsia="Calibri" w:hAnsi="Times New Roman" w:cs="Times New Roman"/>
          <w:sz w:val="24"/>
          <w:lang w:eastAsia="en-US"/>
        </w:rPr>
      </w:pPr>
    </w:p>
    <w:p w14:paraId="3B553541" w14:textId="77777777" w:rsidR="009949F6" w:rsidRPr="009949F6" w:rsidRDefault="009949F6" w:rsidP="009949F6">
      <w:pPr>
        <w:widowControl/>
        <w:autoSpaceDE/>
        <w:autoSpaceDN/>
        <w:adjustRightInd/>
        <w:ind w:firstLine="0"/>
        <w:jc w:val="right"/>
        <w:rPr>
          <w:rFonts w:ascii="Times New Roman" w:eastAsia="Calibri" w:hAnsi="Times New Roman" w:cs="Times New Roman"/>
          <w:sz w:val="24"/>
          <w:lang w:eastAsia="en-US"/>
        </w:rPr>
      </w:pPr>
    </w:p>
    <w:p w14:paraId="4EE8C798" w14:textId="77777777" w:rsidR="009949F6" w:rsidRPr="009949F6" w:rsidRDefault="009949F6" w:rsidP="009949F6">
      <w:pPr>
        <w:widowControl/>
        <w:autoSpaceDE/>
        <w:autoSpaceDN/>
        <w:adjustRightInd/>
        <w:ind w:firstLine="0"/>
        <w:jc w:val="right"/>
        <w:rPr>
          <w:rFonts w:ascii="Times New Roman" w:eastAsia="Calibri" w:hAnsi="Times New Roman" w:cs="Times New Roman"/>
          <w:sz w:val="24"/>
          <w:lang w:eastAsia="en-US"/>
        </w:rPr>
      </w:pPr>
    </w:p>
    <w:p w14:paraId="533DE8E9" w14:textId="77777777" w:rsidR="009949F6" w:rsidRPr="009949F6" w:rsidRDefault="009949F6" w:rsidP="009949F6">
      <w:pPr>
        <w:widowControl/>
        <w:autoSpaceDE/>
        <w:autoSpaceDN/>
        <w:adjustRightInd/>
        <w:ind w:firstLine="0"/>
        <w:rPr>
          <w:rFonts w:ascii="Times New Roman" w:eastAsia="Calibri" w:hAnsi="Times New Roman" w:cs="Times New Roman"/>
          <w:b/>
          <w:sz w:val="24"/>
          <w:lang w:eastAsia="en-US"/>
        </w:rPr>
      </w:pPr>
    </w:p>
    <w:p w14:paraId="1A48D649" w14:textId="77777777" w:rsidR="005D121E" w:rsidRPr="008642C6" w:rsidRDefault="005D121E" w:rsidP="00C12B22">
      <w:pPr>
        <w:widowControl/>
        <w:tabs>
          <w:tab w:val="left" w:pos="284"/>
        </w:tabs>
        <w:spacing w:line="360" w:lineRule="auto"/>
        <w:ind w:left="851" w:firstLine="0"/>
        <w:jc w:val="both"/>
        <w:rPr>
          <w:rFonts w:asciiTheme="majorBidi" w:hAnsiTheme="majorBidi" w:cstheme="majorBidi"/>
          <w:sz w:val="24"/>
        </w:rPr>
      </w:pPr>
    </w:p>
    <w:sectPr w:rsidR="005D121E" w:rsidRPr="008642C6" w:rsidSect="00983771">
      <w:pgSz w:w="12240" w:h="15840"/>
      <w:pgMar w:top="1134"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738E1" w14:textId="77777777" w:rsidR="00026044" w:rsidRPr="001D6BDE" w:rsidRDefault="00026044" w:rsidP="00436B3C">
      <w:r w:rsidRPr="001D6BDE">
        <w:separator/>
      </w:r>
    </w:p>
  </w:endnote>
  <w:endnote w:type="continuationSeparator" w:id="0">
    <w:p w14:paraId="4B1A490E" w14:textId="77777777" w:rsidR="00026044" w:rsidRPr="001D6BDE" w:rsidRDefault="00026044" w:rsidP="00436B3C">
      <w:r w:rsidRPr="001D6B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Optima">
    <w:charset w:val="00"/>
    <w:family w:val="swiss"/>
    <w:pitch w:val="variable"/>
    <w:sig w:usb0="00000003" w:usb1="00000000" w:usb2="00000000" w:usb3="00000000" w:csb0="00000001" w:csb1="00000000"/>
  </w:font>
  <w:font w:name="Helvetica Neue Light">
    <w:altName w:val="Arial Nova Light"/>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17BCE" w14:textId="77777777" w:rsidR="00026044" w:rsidRPr="001D6BDE" w:rsidRDefault="00026044" w:rsidP="00436B3C">
      <w:r w:rsidRPr="001D6BDE">
        <w:separator/>
      </w:r>
    </w:p>
  </w:footnote>
  <w:footnote w:type="continuationSeparator" w:id="0">
    <w:p w14:paraId="1698F5BC" w14:textId="77777777" w:rsidR="00026044" w:rsidRPr="001D6BDE" w:rsidRDefault="00026044" w:rsidP="00436B3C">
      <w:r w:rsidRPr="001D6BD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550F"/>
    <w:multiLevelType w:val="multilevel"/>
    <w:tmpl w:val="B3706314"/>
    <w:lvl w:ilvl="0">
      <w:start w:val="1"/>
      <w:numFmt w:val="upperRoman"/>
      <w:lvlText w:val="%1."/>
      <w:lvlJc w:val="right"/>
      <w:pPr>
        <w:ind w:left="720" w:hanging="360"/>
      </w:pPr>
      <w:rPr>
        <w:b/>
        <w:i w:val="0"/>
      </w:rPr>
    </w:lvl>
    <w:lvl w:ilvl="1">
      <w:start w:val="1"/>
      <w:numFmt w:val="decimal"/>
      <w:isLgl/>
      <w:lvlText w:val="%1.%2."/>
      <w:lvlJc w:val="left"/>
      <w:pPr>
        <w:ind w:left="720" w:hanging="360"/>
      </w:pPr>
      <w:rPr>
        <w:rFonts w:hint="default"/>
        <w:b w:val="0"/>
        <w:i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587AAD"/>
    <w:multiLevelType w:val="hybridMultilevel"/>
    <w:tmpl w:val="8C6EE9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B01CDE"/>
    <w:multiLevelType w:val="multilevel"/>
    <w:tmpl w:val="50789586"/>
    <w:lvl w:ilvl="0">
      <w:start w:val="1"/>
      <w:numFmt w:val="decimal"/>
      <w:lvlText w:val="%1."/>
      <w:lvlJc w:val="left"/>
      <w:pPr>
        <w:ind w:left="360" w:hanging="360"/>
      </w:pPr>
      <w:rPr>
        <w:b/>
      </w:rPr>
    </w:lvl>
    <w:lvl w:ilvl="1">
      <w:start w:val="1"/>
      <w:numFmt w:val="decimal"/>
      <w:lvlText w:val="%1.%2."/>
      <w:lvlJc w:val="left"/>
      <w:pPr>
        <w:ind w:left="792" w:hanging="432"/>
      </w:pPr>
      <w:rPr>
        <w:b w:val="0"/>
        <w:strike w:val="0"/>
        <w:color w:val="auto"/>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211B07"/>
    <w:multiLevelType w:val="multilevel"/>
    <w:tmpl w:val="86AE4E1E"/>
    <w:lvl w:ilvl="0">
      <w:start w:val="1"/>
      <w:numFmt w:val="decimal"/>
      <w:lvlText w:val="%1."/>
      <w:lvlJc w:val="left"/>
      <w:pPr>
        <w:ind w:left="720" w:hanging="360"/>
      </w:pPr>
      <w:rPr>
        <w:rFonts w:hint="default"/>
      </w:rPr>
    </w:lvl>
    <w:lvl w:ilvl="1">
      <w:start w:val="1"/>
      <w:numFmt w:val="decimal"/>
      <w:isLgl/>
      <w:lvlText w:val="%2."/>
      <w:lvlJc w:val="left"/>
      <w:pPr>
        <w:ind w:left="1211" w:hanging="360"/>
      </w:pPr>
      <w:rPr>
        <w:rFonts w:ascii="Times New Roman" w:eastAsia="Times New Roman" w:hAnsi="Times New Roman" w:cs="Times New Roman"/>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7E37BA"/>
    <w:multiLevelType w:val="multilevel"/>
    <w:tmpl w:val="407E9912"/>
    <w:lvl w:ilvl="0">
      <w:start w:val="10"/>
      <w:numFmt w:val="decimal"/>
      <w:lvlText w:val="%1"/>
      <w:lvlJc w:val="left"/>
      <w:pPr>
        <w:tabs>
          <w:tab w:val="num" w:pos="585"/>
        </w:tabs>
        <w:ind w:left="585" w:hanging="585"/>
      </w:pPr>
      <w:rPr>
        <w:rFonts w:hint="default"/>
      </w:rPr>
    </w:lvl>
    <w:lvl w:ilvl="1">
      <w:start w:val="10"/>
      <w:numFmt w:val="decimal"/>
      <w:lvlText w:val="%1.%2"/>
      <w:lvlJc w:val="left"/>
      <w:pPr>
        <w:tabs>
          <w:tab w:val="num" w:pos="585"/>
        </w:tabs>
        <w:ind w:left="585" w:hanging="58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AFE52C1"/>
    <w:multiLevelType w:val="multilevel"/>
    <w:tmpl w:val="054207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302C7F"/>
    <w:multiLevelType w:val="multilevel"/>
    <w:tmpl w:val="0427001F"/>
    <w:lvl w:ilvl="0">
      <w:start w:val="1"/>
      <w:numFmt w:val="decimal"/>
      <w:lvlText w:val="%1."/>
      <w:lvlJc w:val="left"/>
      <w:pPr>
        <w:ind w:left="360" w:hanging="360"/>
      </w:pPr>
      <w:rPr>
        <w:rFonts w:cs="Times New Roman"/>
        <w:b/>
      </w:rPr>
    </w:lvl>
    <w:lvl w:ilvl="1">
      <w:start w:val="1"/>
      <w:numFmt w:val="decimal"/>
      <w:lvlText w:val="%1.%2."/>
      <w:lvlJc w:val="left"/>
      <w:pPr>
        <w:ind w:left="999"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06C30E5"/>
    <w:multiLevelType w:val="multilevel"/>
    <w:tmpl w:val="BF22F8A8"/>
    <w:lvl w:ilvl="0">
      <w:start w:val="8"/>
      <w:numFmt w:val="decimal"/>
      <w:lvlText w:val="%1."/>
      <w:lvlJc w:val="left"/>
      <w:pPr>
        <w:ind w:left="720" w:hanging="720"/>
      </w:pPr>
      <w:rPr>
        <w:rFonts w:hint="default"/>
        <w:i w:val="0"/>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8E57D1"/>
    <w:multiLevelType w:val="hybridMultilevel"/>
    <w:tmpl w:val="A560CB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B87728"/>
    <w:multiLevelType w:val="multilevel"/>
    <w:tmpl w:val="35F2EA8E"/>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23401B4"/>
    <w:multiLevelType w:val="multilevel"/>
    <w:tmpl w:val="1C0E8C2A"/>
    <w:lvl w:ilvl="0">
      <w:start w:val="1"/>
      <w:numFmt w:val="decimal"/>
      <w:lvlText w:val="%1."/>
      <w:lvlJc w:val="left"/>
      <w:pPr>
        <w:ind w:left="435" w:hanging="435"/>
      </w:pPr>
      <w:rPr>
        <w:rFonts w:hint="default"/>
        <w:color w:val="000000" w:themeColor="text1"/>
      </w:rPr>
    </w:lvl>
    <w:lvl w:ilvl="1">
      <w:start w:val="1"/>
      <w:numFmt w:val="decimal"/>
      <w:lvlText w:val="%1.%2."/>
      <w:lvlJc w:val="left"/>
      <w:pPr>
        <w:ind w:left="1144" w:hanging="435"/>
      </w:pPr>
      <w:rPr>
        <w:rFonts w:hint="default"/>
        <w:color w:val="000000" w:themeColor="text1"/>
      </w:rPr>
    </w:lvl>
    <w:lvl w:ilvl="2">
      <w:start w:val="1"/>
      <w:numFmt w:val="decimal"/>
      <w:lvlText w:val="%1.%2.%3."/>
      <w:lvlJc w:val="left"/>
      <w:pPr>
        <w:ind w:left="2138" w:hanging="720"/>
      </w:pPr>
      <w:rPr>
        <w:rFonts w:hint="default"/>
        <w:color w:val="000000" w:themeColor="text1"/>
        <w:sz w:val="24"/>
        <w:szCs w:val="24"/>
      </w:rPr>
    </w:lvl>
    <w:lvl w:ilvl="3">
      <w:start w:val="1"/>
      <w:numFmt w:val="decimal"/>
      <w:lvlText w:val="%1.%2.%3.%4."/>
      <w:lvlJc w:val="left"/>
      <w:pPr>
        <w:ind w:left="2847" w:hanging="72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625" w:hanging="108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403" w:hanging="144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abstractNum w:abstractNumId="11" w15:restartNumberingAfterBreak="0">
    <w:nsid w:val="160B5ADB"/>
    <w:multiLevelType w:val="multilevel"/>
    <w:tmpl w:val="15F83EE2"/>
    <w:lvl w:ilvl="0">
      <w:start w:val="1"/>
      <w:numFmt w:val="decimal"/>
      <w:lvlText w:val="%1."/>
      <w:lvlJc w:val="left"/>
      <w:pPr>
        <w:tabs>
          <w:tab w:val="num" w:pos="540"/>
        </w:tabs>
        <w:ind w:left="540" w:hanging="360"/>
      </w:pPr>
      <w:rPr>
        <w:rFonts w:cs="Times New Roman"/>
        <w:b w:val="0"/>
        <w:i w:val="0"/>
        <w:iCs w:val="0"/>
        <w:color w:val="00000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17681D5F"/>
    <w:multiLevelType w:val="hybridMultilevel"/>
    <w:tmpl w:val="67C0A150"/>
    <w:lvl w:ilvl="0" w:tplc="F88A5B1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96162D"/>
    <w:multiLevelType w:val="multilevel"/>
    <w:tmpl w:val="E98E714A"/>
    <w:lvl w:ilvl="0">
      <w:start w:val="1"/>
      <w:numFmt w:val="decimal"/>
      <w:lvlText w:val="%1."/>
      <w:lvlJc w:val="left"/>
      <w:pPr>
        <w:ind w:left="360" w:hanging="360"/>
      </w:pPr>
      <w:rPr>
        <w:rFonts w:hint="default"/>
        <w:b w:val="0"/>
        <w:i w:val="0"/>
        <w:color w:val="auto"/>
      </w:rPr>
    </w:lvl>
    <w:lvl w:ilvl="1">
      <w:start w:val="1"/>
      <w:numFmt w:val="decimal"/>
      <w:lvlText w:val="%1.%2."/>
      <w:lvlJc w:val="left"/>
      <w:pPr>
        <w:ind w:left="1062" w:hanging="432"/>
      </w:pPr>
      <w:rPr>
        <w:rFonts w:hint="default"/>
        <w:b w:val="0"/>
        <w:i w:val="0"/>
        <w:strike w:val="0"/>
        <w:color w:val="auto"/>
      </w:rPr>
    </w:lvl>
    <w:lvl w:ilvl="2">
      <w:start w:val="1"/>
      <w:numFmt w:val="decimal"/>
      <w:lvlText w:val="%1.%2.%3."/>
      <w:lvlJc w:val="left"/>
      <w:pPr>
        <w:ind w:left="1072" w:hanging="504"/>
      </w:pPr>
      <w:rPr>
        <w:rFonts w:hint="default"/>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6B7221"/>
    <w:multiLevelType w:val="multilevel"/>
    <w:tmpl w:val="A552CFBC"/>
    <w:lvl w:ilvl="0">
      <w:start w:val="1"/>
      <w:numFmt w:val="decimal"/>
      <w:lvlText w:val="%1."/>
      <w:lvlJc w:val="left"/>
      <w:pPr>
        <w:ind w:left="786" w:hanging="360"/>
      </w:pPr>
      <w:rPr>
        <w:rFonts w:hint="default"/>
        <w:b w:val="0"/>
        <w:i w:val="0"/>
        <w:u w:val="none"/>
      </w:rPr>
    </w:lvl>
    <w:lvl w:ilvl="1">
      <w:start w:val="1"/>
      <w:numFmt w:val="decimal"/>
      <w:isLgl/>
      <w:lvlText w:val="%1.%2."/>
      <w:lvlJc w:val="left"/>
      <w:pPr>
        <w:ind w:left="562"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A641DF2"/>
    <w:multiLevelType w:val="multilevel"/>
    <w:tmpl w:val="B3706314"/>
    <w:lvl w:ilvl="0">
      <w:start w:val="1"/>
      <w:numFmt w:val="upperRoman"/>
      <w:lvlText w:val="%1."/>
      <w:lvlJc w:val="right"/>
      <w:pPr>
        <w:ind w:left="720" w:hanging="360"/>
      </w:pPr>
      <w:rPr>
        <w:b/>
        <w:i w:val="0"/>
      </w:rPr>
    </w:lvl>
    <w:lvl w:ilvl="1">
      <w:start w:val="1"/>
      <w:numFmt w:val="decimal"/>
      <w:isLgl/>
      <w:lvlText w:val="%1.%2."/>
      <w:lvlJc w:val="left"/>
      <w:pPr>
        <w:ind w:left="720" w:hanging="360"/>
      </w:pPr>
      <w:rPr>
        <w:rFonts w:hint="default"/>
        <w:b w:val="0"/>
        <w:i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B862A80"/>
    <w:multiLevelType w:val="multilevel"/>
    <w:tmpl w:val="57C0E8FA"/>
    <w:lvl w:ilvl="0">
      <w:start w:val="1"/>
      <w:numFmt w:val="decimal"/>
      <w:lvlText w:val="%1."/>
      <w:lvlJc w:val="left"/>
      <w:pPr>
        <w:ind w:left="360" w:hanging="360"/>
      </w:pPr>
      <w:rPr>
        <w:rFonts w:hint="default"/>
        <w:b w:val="0"/>
        <w:i w:val="0"/>
        <w:color w:val="auto"/>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CFA5FD0"/>
    <w:multiLevelType w:val="multilevel"/>
    <w:tmpl w:val="57C0E8FA"/>
    <w:lvl w:ilvl="0">
      <w:start w:val="1"/>
      <w:numFmt w:val="decimal"/>
      <w:lvlText w:val="%1."/>
      <w:lvlJc w:val="left"/>
      <w:pPr>
        <w:ind w:left="360" w:hanging="360"/>
      </w:pPr>
      <w:rPr>
        <w:rFonts w:hint="default"/>
        <w:b w:val="0"/>
        <w:i w:val="0"/>
        <w:color w:val="auto"/>
      </w:rPr>
    </w:lvl>
    <w:lvl w:ilvl="1">
      <w:start w:val="1"/>
      <w:numFmt w:val="decimal"/>
      <w:lvlText w:val="%1.%2."/>
      <w:lvlJc w:val="left"/>
      <w:pPr>
        <w:ind w:left="432" w:hanging="432"/>
      </w:pPr>
      <w:rPr>
        <w:rFonts w:hint="default"/>
        <w:b w:val="0"/>
        <w:i w:val="0"/>
        <w:color w:val="auto"/>
      </w:rPr>
    </w:lvl>
    <w:lvl w:ilvl="2">
      <w:start w:val="1"/>
      <w:numFmt w:val="decimal"/>
      <w:lvlText w:val="%1.%2.%3."/>
      <w:lvlJc w:val="left"/>
      <w:pPr>
        <w:ind w:left="1224" w:hanging="504"/>
      </w:pPr>
      <w:rPr>
        <w:rFonts w:hint="default"/>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FF35E2C"/>
    <w:multiLevelType w:val="multilevel"/>
    <w:tmpl w:val="F20C7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A02659"/>
    <w:multiLevelType w:val="hybridMultilevel"/>
    <w:tmpl w:val="017E9ED6"/>
    <w:lvl w:ilvl="0" w:tplc="1C88DE9E">
      <w:start w:val="1"/>
      <w:numFmt w:val="bullet"/>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20" w15:restartNumberingAfterBreak="0">
    <w:nsid w:val="2A5A092C"/>
    <w:multiLevelType w:val="multilevel"/>
    <w:tmpl w:val="1B7E26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5A6F5F"/>
    <w:multiLevelType w:val="multilevel"/>
    <w:tmpl w:val="B6986C72"/>
    <w:lvl w:ilvl="0">
      <w:start w:val="1"/>
      <w:numFmt w:val="decimal"/>
      <w:lvlText w:val="%1."/>
      <w:lvlJc w:val="left"/>
      <w:pPr>
        <w:ind w:left="360" w:hanging="360"/>
      </w:pPr>
      <w:rPr>
        <w:b w:val="0"/>
        <w:i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E306F5"/>
    <w:multiLevelType w:val="multilevel"/>
    <w:tmpl w:val="2F6232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D457432"/>
    <w:multiLevelType w:val="multilevel"/>
    <w:tmpl w:val="8548AB8E"/>
    <w:lvl w:ilvl="0">
      <w:start w:val="1"/>
      <w:numFmt w:val="upperRoman"/>
      <w:lvlText w:val="%1."/>
      <w:lvlJc w:val="right"/>
      <w:pPr>
        <w:ind w:left="720" w:hanging="360"/>
      </w:pPr>
      <w:rPr>
        <w:b/>
        <w:i w:val="0"/>
      </w:rPr>
    </w:lvl>
    <w:lvl w:ilvl="1">
      <w:start w:val="1"/>
      <w:numFmt w:val="decimal"/>
      <w:isLgl/>
      <w:lvlText w:val="%1.%2."/>
      <w:lvlJc w:val="left"/>
      <w:pPr>
        <w:ind w:left="720" w:hanging="36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43B6FE4"/>
    <w:multiLevelType w:val="multilevel"/>
    <w:tmpl w:val="B3706314"/>
    <w:lvl w:ilvl="0">
      <w:start w:val="1"/>
      <w:numFmt w:val="upperRoman"/>
      <w:lvlText w:val="%1."/>
      <w:lvlJc w:val="right"/>
      <w:pPr>
        <w:ind w:left="720" w:hanging="360"/>
      </w:pPr>
      <w:rPr>
        <w:b/>
        <w:i w:val="0"/>
      </w:rPr>
    </w:lvl>
    <w:lvl w:ilvl="1">
      <w:start w:val="1"/>
      <w:numFmt w:val="decimal"/>
      <w:isLgl/>
      <w:lvlText w:val="%1.%2."/>
      <w:lvlJc w:val="left"/>
      <w:pPr>
        <w:ind w:left="720" w:hanging="360"/>
      </w:pPr>
      <w:rPr>
        <w:rFonts w:hint="default"/>
        <w:b w:val="0"/>
        <w:i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090FC1"/>
    <w:multiLevelType w:val="hybridMultilevel"/>
    <w:tmpl w:val="1242DAF2"/>
    <w:lvl w:ilvl="0" w:tplc="04270001">
      <w:start w:val="1"/>
      <w:numFmt w:val="bullet"/>
      <w:lvlText w:val=""/>
      <w:lvlJc w:val="left"/>
      <w:pPr>
        <w:ind w:left="1560" w:hanging="360"/>
      </w:pPr>
      <w:rPr>
        <w:rFonts w:ascii="Symbol" w:hAnsi="Symbol" w:hint="default"/>
      </w:rPr>
    </w:lvl>
    <w:lvl w:ilvl="1" w:tplc="04270003" w:tentative="1">
      <w:start w:val="1"/>
      <w:numFmt w:val="bullet"/>
      <w:lvlText w:val="o"/>
      <w:lvlJc w:val="left"/>
      <w:pPr>
        <w:ind w:left="2280" w:hanging="360"/>
      </w:pPr>
      <w:rPr>
        <w:rFonts w:ascii="Courier New" w:hAnsi="Courier New" w:cs="Courier New" w:hint="default"/>
      </w:rPr>
    </w:lvl>
    <w:lvl w:ilvl="2" w:tplc="04270005" w:tentative="1">
      <w:start w:val="1"/>
      <w:numFmt w:val="bullet"/>
      <w:lvlText w:val=""/>
      <w:lvlJc w:val="left"/>
      <w:pPr>
        <w:ind w:left="3000" w:hanging="360"/>
      </w:pPr>
      <w:rPr>
        <w:rFonts w:ascii="Wingdings" w:hAnsi="Wingdings" w:hint="default"/>
      </w:rPr>
    </w:lvl>
    <w:lvl w:ilvl="3" w:tplc="04270001" w:tentative="1">
      <w:start w:val="1"/>
      <w:numFmt w:val="bullet"/>
      <w:lvlText w:val=""/>
      <w:lvlJc w:val="left"/>
      <w:pPr>
        <w:ind w:left="3720" w:hanging="360"/>
      </w:pPr>
      <w:rPr>
        <w:rFonts w:ascii="Symbol" w:hAnsi="Symbol" w:hint="default"/>
      </w:rPr>
    </w:lvl>
    <w:lvl w:ilvl="4" w:tplc="04270003" w:tentative="1">
      <w:start w:val="1"/>
      <w:numFmt w:val="bullet"/>
      <w:lvlText w:val="o"/>
      <w:lvlJc w:val="left"/>
      <w:pPr>
        <w:ind w:left="4440" w:hanging="360"/>
      </w:pPr>
      <w:rPr>
        <w:rFonts w:ascii="Courier New" w:hAnsi="Courier New" w:cs="Courier New" w:hint="default"/>
      </w:rPr>
    </w:lvl>
    <w:lvl w:ilvl="5" w:tplc="04270005" w:tentative="1">
      <w:start w:val="1"/>
      <w:numFmt w:val="bullet"/>
      <w:lvlText w:val=""/>
      <w:lvlJc w:val="left"/>
      <w:pPr>
        <w:ind w:left="5160" w:hanging="360"/>
      </w:pPr>
      <w:rPr>
        <w:rFonts w:ascii="Wingdings" w:hAnsi="Wingdings" w:hint="default"/>
      </w:rPr>
    </w:lvl>
    <w:lvl w:ilvl="6" w:tplc="04270001" w:tentative="1">
      <w:start w:val="1"/>
      <w:numFmt w:val="bullet"/>
      <w:lvlText w:val=""/>
      <w:lvlJc w:val="left"/>
      <w:pPr>
        <w:ind w:left="5880" w:hanging="360"/>
      </w:pPr>
      <w:rPr>
        <w:rFonts w:ascii="Symbol" w:hAnsi="Symbol" w:hint="default"/>
      </w:rPr>
    </w:lvl>
    <w:lvl w:ilvl="7" w:tplc="04270003" w:tentative="1">
      <w:start w:val="1"/>
      <w:numFmt w:val="bullet"/>
      <w:lvlText w:val="o"/>
      <w:lvlJc w:val="left"/>
      <w:pPr>
        <w:ind w:left="6600" w:hanging="360"/>
      </w:pPr>
      <w:rPr>
        <w:rFonts w:ascii="Courier New" w:hAnsi="Courier New" w:cs="Courier New" w:hint="default"/>
      </w:rPr>
    </w:lvl>
    <w:lvl w:ilvl="8" w:tplc="04270005" w:tentative="1">
      <w:start w:val="1"/>
      <w:numFmt w:val="bullet"/>
      <w:lvlText w:val=""/>
      <w:lvlJc w:val="left"/>
      <w:pPr>
        <w:ind w:left="7320" w:hanging="360"/>
      </w:pPr>
      <w:rPr>
        <w:rFonts w:ascii="Wingdings" w:hAnsi="Wingdings" w:hint="default"/>
      </w:rPr>
    </w:lvl>
  </w:abstractNum>
  <w:abstractNum w:abstractNumId="26" w15:restartNumberingAfterBreak="0">
    <w:nsid w:val="37A318AB"/>
    <w:multiLevelType w:val="multilevel"/>
    <w:tmpl w:val="B3706314"/>
    <w:lvl w:ilvl="0">
      <w:start w:val="1"/>
      <w:numFmt w:val="upperRoman"/>
      <w:lvlText w:val="%1."/>
      <w:lvlJc w:val="right"/>
      <w:pPr>
        <w:ind w:left="720" w:hanging="360"/>
      </w:pPr>
      <w:rPr>
        <w:b/>
        <w:i w:val="0"/>
      </w:rPr>
    </w:lvl>
    <w:lvl w:ilvl="1">
      <w:start w:val="1"/>
      <w:numFmt w:val="decimal"/>
      <w:isLgl/>
      <w:lvlText w:val="%1.%2."/>
      <w:lvlJc w:val="left"/>
      <w:pPr>
        <w:ind w:left="720" w:hanging="360"/>
      </w:pPr>
      <w:rPr>
        <w:rFonts w:hint="default"/>
        <w:b w:val="0"/>
        <w:i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9A658D7"/>
    <w:multiLevelType w:val="multilevel"/>
    <w:tmpl w:val="15E0B7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AEC2B18"/>
    <w:multiLevelType w:val="multilevel"/>
    <w:tmpl w:val="B0CE557A"/>
    <w:lvl w:ilvl="0">
      <w:start w:val="2"/>
      <w:numFmt w:val="decimal"/>
      <w:lvlText w:val="%1."/>
      <w:lvlJc w:val="left"/>
      <w:pPr>
        <w:ind w:left="2771" w:hanging="360"/>
      </w:pPr>
      <w:rPr>
        <w:rFonts w:hint="default"/>
      </w:rPr>
    </w:lvl>
    <w:lvl w:ilvl="1">
      <w:start w:val="1"/>
      <w:numFmt w:val="decimal"/>
      <w:lvlText w:val="%1.%2."/>
      <w:lvlJc w:val="left"/>
      <w:pPr>
        <w:ind w:left="786" w:hanging="360"/>
      </w:pPr>
      <w:rPr>
        <w:rFonts w:hint="default"/>
        <w:b w:val="0"/>
      </w:rPr>
    </w:lvl>
    <w:lvl w:ilvl="2">
      <w:start w:val="1"/>
      <w:numFmt w:val="decimal"/>
      <w:lvlText w:val="%1.5.%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3D163CBB"/>
    <w:multiLevelType w:val="multilevel"/>
    <w:tmpl w:val="B3706314"/>
    <w:lvl w:ilvl="0">
      <w:start w:val="1"/>
      <w:numFmt w:val="upperRoman"/>
      <w:lvlText w:val="%1."/>
      <w:lvlJc w:val="right"/>
      <w:pPr>
        <w:ind w:left="720" w:hanging="360"/>
      </w:pPr>
      <w:rPr>
        <w:b/>
        <w:i w:val="0"/>
      </w:rPr>
    </w:lvl>
    <w:lvl w:ilvl="1">
      <w:start w:val="1"/>
      <w:numFmt w:val="decimal"/>
      <w:isLgl/>
      <w:lvlText w:val="%1.%2."/>
      <w:lvlJc w:val="left"/>
      <w:pPr>
        <w:ind w:left="720" w:hanging="360"/>
      </w:pPr>
      <w:rPr>
        <w:rFonts w:hint="default"/>
        <w:b w:val="0"/>
        <w:i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DE4193A"/>
    <w:multiLevelType w:val="hybridMultilevel"/>
    <w:tmpl w:val="C7C42DB2"/>
    <w:lvl w:ilvl="0" w:tplc="3FDC394E">
      <w:start w:val="6"/>
      <w:numFmt w:val="decimal"/>
      <w:lvlText w:val="%1."/>
      <w:lvlJc w:val="left"/>
      <w:pPr>
        <w:ind w:left="2085" w:hanging="360"/>
      </w:pPr>
      <w:rPr>
        <w:rFonts w:eastAsia="MS Mincho"/>
      </w:rPr>
    </w:lvl>
    <w:lvl w:ilvl="1" w:tplc="04270019">
      <w:start w:val="1"/>
      <w:numFmt w:val="lowerLetter"/>
      <w:lvlText w:val="%2."/>
      <w:lvlJc w:val="left"/>
      <w:pPr>
        <w:ind w:left="2805" w:hanging="360"/>
      </w:pPr>
    </w:lvl>
    <w:lvl w:ilvl="2" w:tplc="0427001B">
      <w:start w:val="1"/>
      <w:numFmt w:val="lowerRoman"/>
      <w:lvlText w:val="%3."/>
      <w:lvlJc w:val="right"/>
      <w:pPr>
        <w:ind w:left="3525" w:hanging="180"/>
      </w:pPr>
    </w:lvl>
    <w:lvl w:ilvl="3" w:tplc="0427000F">
      <w:start w:val="1"/>
      <w:numFmt w:val="decimal"/>
      <w:lvlText w:val="%4."/>
      <w:lvlJc w:val="left"/>
      <w:pPr>
        <w:ind w:left="4245" w:hanging="360"/>
      </w:pPr>
    </w:lvl>
    <w:lvl w:ilvl="4" w:tplc="04270019">
      <w:start w:val="1"/>
      <w:numFmt w:val="lowerLetter"/>
      <w:lvlText w:val="%5."/>
      <w:lvlJc w:val="left"/>
      <w:pPr>
        <w:ind w:left="4965" w:hanging="360"/>
      </w:pPr>
    </w:lvl>
    <w:lvl w:ilvl="5" w:tplc="0427001B">
      <w:start w:val="1"/>
      <w:numFmt w:val="lowerRoman"/>
      <w:lvlText w:val="%6."/>
      <w:lvlJc w:val="right"/>
      <w:pPr>
        <w:ind w:left="5685" w:hanging="180"/>
      </w:pPr>
    </w:lvl>
    <w:lvl w:ilvl="6" w:tplc="0427000F">
      <w:start w:val="1"/>
      <w:numFmt w:val="decimal"/>
      <w:lvlText w:val="%7."/>
      <w:lvlJc w:val="left"/>
      <w:pPr>
        <w:ind w:left="6405" w:hanging="360"/>
      </w:pPr>
    </w:lvl>
    <w:lvl w:ilvl="7" w:tplc="04270019">
      <w:start w:val="1"/>
      <w:numFmt w:val="lowerLetter"/>
      <w:lvlText w:val="%8."/>
      <w:lvlJc w:val="left"/>
      <w:pPr>
        <w:ind w:left="7125" w:hanging="360"/>
      </w:pPr>
    </w:lvl>
    <w:lvl w:ilvl="8" w:tplc="0427001B">
      <w:start w:val="1"/>
      <w:numFmt w:val="lowerRoman"/>
      <w:lvlText w:val="%9."/>
      <w:lvlJc w:val="right"/>
      <w:pPr>
        <w:ind w:left="7845" w:hanging="180"/>
      </w:pPr>
    </w:lvl>
  </w:abstractNum>
  <w:abstractNum w:abstractNumId="31" w15:restartNumberingAfterBreak="0">
    <w:nsid w:val="3F6C6550"/>
    <w:multiLevelType w:val="multilevel"/>
    <w:tmpl w:val="054207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8977B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DDB0B2E"/>
    <w:multiLevelType w:val="multilevel"/>
    <w:tmpl w:val="4288EAFE"/>
    <w:lvl w:ilvl="0">
      <w:start w:val="1"/>
      <w:numFmt w:val="decimal"/>
      <w:lvlText w:val="%1."/>
      <w:lvlJc w:val="left"/>
      <w:pPr>
        <w:ind w:left="1495" w:hanging="360"/>
      </w:pPr>
      <w:rPr>
        <w:rFonts w:cs="Times New Roman" w:hint="default"/>
        <w:color w:val="auto"/>
      </w:rPr>
    </w:lvl>
    <w:lvl w:ilvl="1">
      <w:start w:val="1"/>
      <w:numFmt w:val="decimal"/>
      <w:lvlText w:val="%1.%2."/>
      <w:lvlJc w:val="left"/>
      <w:pPr>
        <w:ind w:left="858"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lvlText w:val="%1.%2.%3."/>
      <w:lvlJc w:val="left"/>
      <w:pPr>
        <w:ind w:left="50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15:restartNumberingAfterBreak="0">
    <w:nsid w:val="4FD861F8"/>
    <w:multiLevelType w:val="multilevel"/>
    <w:tmpl w:val="B3706314"/>
    <w:lvl w:ilvl="0">
      <w:start w:val="1"/>
      <w:numFmt w:val="upperRoman"/>
      <w:lvlText w:val="%1."/>
      <w:lvlJc w:val="right"/>
      <w:pPr>
        <w:ind w:left="720" w:hanging="360"/>
      </w:pPr>
      <w:rPr>
        <w:b/>
        <w:i w:val="0"/>
      </w:rPr>
    </w:lvl>
    <w:lvl w:ilvl="1">
      <w:start w:val="1"/>
      <w:numFmt w:val="decimal"/>
      <w:isLgl/>
      <w:lvlText w:val="%1.%2."/>
      <w:lvlJc w:val="left"/>
      <w:pPr>
        <w:ind w:left="720" w:hanging="360"/>
      </w:pPr>
      <w:rPr>
        <w:rFonts w:hint="default"/>
        <w:b w:val="0"/>
        <w:i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D61C96"/>
    <w:multiLevelType w:val="multilevel"/>
    <w:tmpl w:val="B6986C72"/>
    <w:lvl w:ilvl="0">
      <w:start w:val="1"/>
      <w:numFmt w:val="decimal"/>
      <w:lvlText w:val="%1."/>
      <w:lvlJc w:val="left"/>
      <w:pPr>
        <w:ind w:left="360" w:hanging="360"/>
      </w:pPr>
      <w:rPr>
        <w:b w:val="0"/>
        <w:i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0F2F0C"/>
    <w:multiLevelType w:val="multilevel"/>
    <w:tmpl w:val="9806CB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73301D7"/>
    <w:multiLevelType w:val="hybridMultilevel"/>
    <w:tmpl w:val="C5CC983A"/>
    <w:lvl w:ilvl="0" w:tplc="D43EEEEC">
      <w:start w:val="10"/>
      <w:numFmt w:val="bullet"/>
      <w:lvlText w:val="-"/>
      <w:lvlJc w:val="left"/>
      <w:pPr>
        <w:ind w:left="1080" w:hanging="360"/>
      </w:pPr>
      <w:rPr>
        <w:rFonts w:ascii="Times New Roman" w:eastAsia="Times New Roman" w:hAnsi="Times New Roman" w:cs="Times New Roman" w:hint="default"/>
      </w:rPr>
    </w:lvl>
    <w:lvl w:ilvl="1" w:tplc="6F2A0962" w:tentative="1">
      <w:start w:val="1"/>
      <w:numFmt w:val="bullet"/>
      <w:lvlText w:val="o"/>
      <w:lvlJc w:val="left"/>
      <w:pPr>
        <w:ind w:left="1800" w:hanging="360"/>
      </w:pPr>
      <w:rPr>
        <w:rFonts w:ascii="Courier New" w:hAnsi="Courier New" w:cs="Courier New" w:hint="default"/>
      </w:rPr>
    </w:lvl>
    <w:lvl w:ilvl="2" w:tplc="351E466C" w:tentative="1">
      <w:start w:val="1"/>
      <w:numFmt w:val="bullet"/>
      <w:lvlText w:val=""/>
      <w:lvlJc w:val="left"/>
      <w:pPr>
        <w:ind w:left="2520" w:hanging="360"/>
      </w:pPr>
      <w:rPr>
        <w:rFonts w:ascii="Wingdings" w:hAnsi="Wingdings" w:hint="default"/>
      </w:rPr>
    </w:lvl>
    <w:lvl w:ilvl="3" w:tplc="07442F16" w:tentative="1">
      <w:start w:val="1"/>
      <w:numFmt w:val="bullet"/>
      <w:lvlText w:val=""/>
      <w:lvlJc w:val="left"/>
      <w:pPr>
        <w:ind w:left="3240" w:hanging="360"/>
      </w:pPr>
      <w:rPr>
        <w:rFonts w:ascii="Symbol" w:hAnsi="Symbol" w:hint="default"/>
      </w:rPr>
    </w:lvl>
    <w:lvl w:ilvl="4" w:tplc="DB8AFEEA" w:tentative="1">
      <w:start w:val="1"/>
      <w:numFmt w:val="bullet"/>
      <w:lvlText w:val="o"/>
      <w:lvlJc w:val="left"/>
      <w:pPr>
        <w:ind w:left="3960" w:hanging="360"/>
      </w:pPr>
      <w:rPr>
        <w:rFonts w:ascii="Courier New" w:hAnsi="Courier New" w:cs="Courier New" w:hint="default"/>
      </w:rPr>
    </w:lvl>
    <w:lvl w:ilvl="5" w:tplc="F084A578" w:tentative="1">
      <w:start w:val="1"/>
      <w:numFmt w:val="bullet"/>
      <w:lvlText w:val=""/>
      <w:lvlJc w:val="left"/>
      <w:pPr>
        <w:ind w:left="4680" w:hanging="360"/>
      </w:pPr>
      <w:rPr>
        <w:rFonts w:ascii="Wingdings" w:hAnsi="Wingdings" w:hint="default"/>
      </w:rPr>
    </w:lvl>
    <w:lvl w:ilvl="6" w:tplc="780855C8" w:tentative="1">
      <w:start w:val="1"/>
      <w:numFmt w:val="bullet"/>
      <w:lvlText w:val=""/>
      <w:lvlJc w:val="left"/>
      <w:pPr>
        <w:ind w:left="5400" w:hanging="360"/>
      </w:pPr>
      <w:rPr>
        <w:rFonts w:ascii="Symbol" w:hAnsi="Symbol" w:hint="default"/>
      </w:rPr>
    </w:lvl>
    <w:lvl w:ilvl="7" w:tplc="2F228856" w:tentative="1">
      <w:start w:val="1"/>
      <w:numFmt w:val="bullet"/>
      <w:lvlText w:val="o"/>
      <w:lvlJc w:val="left"/>
      <w:pPr>
        <w:ind w:left="6120" w:hanging="360"/>
      </w:pPr>
      <w:rPr>
        <w:rFonts w:ascii="Courier New" w:hAnsi="Courier New" w:cs="Courier New" w:hint="default"/>
      </w:rPr>
    </w:lvl>
    <w:lvl w:ilvl="8" w:tplc="B282C322" w:tentative="1">
      <w:start w:val="1"/>
      <w:numFmt w:val="bullet"/>
      <w:lvlText w:val=""/>
      <w:lvlJc w:val="left"/>
      <w:pPr>
        <w:ind w:left="6840" w:hanging="360"/>
      </w:pPr>
      <w:rPr>
        <w:rFonts w:ascii="Wingdings" w:hAnsi="Wingdings" w:hint="default"/>
      </w:rPr>
    </w:lvl>
  </w:abstractNum>
  <w:abstractNum w:abstractNumId="38" w15:restartNumberingAfterBreak="0">
    <w:nsid w:val="573B3374"/>
    <w:multiLevelType w:val="multilevel"/>
    <w:tmpl w:val="71EE359A"/>
    <w:lvl w:ilvl="0">
      <w:start w:val="1"/>
      <w:numFmt w:val="decimal"/>
      <w:lvlText w:val="%1."/>
      <w:lvlJc w:val="left"/>
      <w:pPr>
        <w:ind w:left="4046" w:hanging="360"/>
      </w:pPr>
      <w:rPr>
        <w:b/>
        <w:color w:val="000000"/>
        <w:vertAlign w:val="baseline"/>
      </w:rPr>
    </w:lvl>
    <w:lvl w:ilvl="1">
      <w:start w:val="1"/>
      <w:numFmt w:val="decimal"/>
      <w:lvlText w:val="%1.%2."/>
      <w:lvlJc w:val="left"/>
      <w:pPr>
        <w:ind w:left="1145" w:hanging="720"/>
      </w:pPr>
      <w:rPr>
        <w:rFonts w:ascii="Times New Roman" w:eastAsia="Times New Roman" w:hAnsi="Times New Roman" w:cs="Times New Roman"/>
        <w:b w:val="0"/>
        <w:i w:val="0"/>
        <w:color w:val="000000"/>
        <w:sz w:val="22"/>
        <w:szCs w:val="22"/>
        <w:vertAlign w:val="baseline"/>
      </w:rPr>
    </w:lvl>
    <w:lvl w:ilvl="2">
      <w:start w:val="1"/>
      <w:numFmt w:val="decimal"/>
      <w:lvlText w:val="%1.%2.%3."/>
      <w:lvlJc w:val="left"/>
      <w:pPr>
        <w:ind w:left="1080" w:hanging="720"/>
      </w:pPr>
      <w:rPr>
        <w:rFonts w:ascii="Times New Roman" w:eastAsia="Times New Roman" w:hAnsi="Times New Roman" w:cs="Times New Roman"/>
        <w:b w:val="0"/>
        <w:color w:val="000000"/>
        <w:sz w:val="22"/>
        <w:szCs w:val="22"/>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160" w:hanging="1800"/>
      </w:pPr>
      <w:rPr>
        <w:vertAlign w:val="baseline"/>
      </w:rPr>
    </w:lvl>
  </w:abstractNum>
  <w:abstractNum w:abstractNumId="39" w15:restartNumberingAfterBreak="0">
    <w:nsid w:val="58742CA3"/>
    <w:multiLevelType w:val="multilevel"/>
    <w:tmpl w:val="5A2CDD96"/>
    <w:lvl w:ilvl="0">
      <w:start w:val="1"/>
      <w:numFmt w:val="decimal"/>
      <w:lvlText w:val="%1."/>
      <w:lvlJc w:val="left"/>
      <w:pPr>
        <w:ind w:left="360" w:hanging="360"/>
      </w:p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98346B9"/>
    <w:multiLevelType w:val="hybridMultilevel"/>
    <w:tmpl w:val="F76ED4CE"/>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A250FAB"/>
    <w:multiLevelType w:val="multilevel"/>
    <w:tmpl w:val="B6986C72"/>
    <w:lvl w:ilvl="0">
      <w:start w:val="1"/>
      <w:numFmt w:val="decimal"/>
      <w:lvlText w:val="%1."/>
      <w:lvlJc w:val="left"/>
      <w:pPr>
        <w:ind w:left="360" w:hanging="360"/>
      </w:pPr>
      <w:rPr>
        <w:b w:val="0"/>
        <w:i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B82487D"/>
    <w:multiLevelType w:val="hybridMultilevel"/>
    <w:tmpl w:val="15E688BC"/>
    <w:lvl w:ilvl="0" w:tplc="3782BE4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CDA6759"/>
    <w:multiLevelType w:val="multilevel"/>
    <w:tmpl w:val="749AAF2E"/>
    <w:lvl w:ilvl="0">
      <w:start w:val="1"/>
      <w:numFmt w:val="upperRoman"/>
      <w:lvlText w:val="%1."/>
      <w:lvlJc w:val="left"/>
      <w:pPr>
        <w:ind w:left="1440" w:hanging="720"/>
      </w:pPr>
      <w:rPr>
        <w:rFonts w:cs="Times New Roman" w:hint="default"/>
      </w:rPr>
    </w:lvl>
    <w:lvl w:ilvl="1">
      <w:start w:val="1"/>
      <w:numFmt w:val="decimal"/>
      <w:isLgl/>
      <w:lvlText w:val="%2."/>
      <w:lvlJc w:val="left"/>
      <w:pPr>
        <w:ind w:left="1116" w:hanging="396"/>
      </w:pPr>
      <w:rPr>
        <w:rFonts w:ascii="Times New Roman" w:eastAsia="Times New Roman" w:hAnsi="Times New Roman" w:cs="Times New Roman"/>
        <w:b w:val="0"/>
        <w:color w:val="auto"/>
      </w:rPr>
    </w:lvl>
    <w:lvl w:ilvl="2">
      <w:start w:val="1"/>
      <w:numFmt w:val="decimal"/>
      <w:isLgl/>
      <w:lvlText w:val="%1.%2.%3."/>
      <w:lvlJc w:val="left"/>
      <w:pPr>
        <w:ind w:left="1440" w:hanging="720"/>
      </w:pPr>
      <w:rPr>
        <w:rFonts w:cs="Times New Roman" w:hint="default"/>
        <w:b w:val="0"/>
        <w:sz w:val="22"/>
        <w:szCs w:val="22"/>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4" w15:restartNumberingAfterBreak="0">
    <w:nsid w:val="5DAB4156"/>
    <w:multiLevelType w:val="multilevel"/>
    <w:tmpl w:val="B6986C72"/>
    <w:lvl w:ilvl="0">
      <w:start w:val="1"/>
      <w:numFmt w:val="decimal"/>
      <w:lvlText w:val="%1."/>
      <w:lvlJc w:val="left"/>
      <w:pPr>
        <w:ind w:left="360" w:hanging="360"/>
      </w:pPr>
      <w:rPr>
        <w:b w:val="0"/>
        <w:i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09F011C"/>
    <w:multiLevelType w:val="multilevel"/>
    <w:tmpl w:val="B3706314"/>
    <w:lvl w:ilvl="0">
      <w:start w:val="1"/>
      <w:numFmt w:val="upperRoman"/>
      <w:lvlText w:val="%1."/>
      <w:lvlJc w:val="right"/>
      <w:pPr>
        <w:ind w:left="720" w:hanging="360"/>
      </w:pPr>
      <w:rPr>
        <w:b/>
        <w:i w:val="0"/>
      </w:rPr>
    </w:lvl>
    <w:lvl w:ilvl="1">
      <w:start w:val="1"/>
      <w:numFmt w:val="decimal"/>
      <w:isLgl/>
      <w:lvlText w:val="%1.%2."/>
      <w:lvlJc w:val="left"/>
      <w:pPr>
        <w:ind w:left="720" w:hanging="360"/>
      </w:pPr>
      <w:rPr>
        <w:rFonts w:hint="default"/>
        <w:b w:val="0"/>
        <w:i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C2A5941"/>
    <w:multiLevelType w:val="multilevel"/>
    <w:tmpl w:val="B6986C72"/>
    <w:lvl w:ilvl="0">
      <w:start w:val="1"/>
      <w:numFmt w:val="decimal"/>
      <w:lvlText w:val="%1."/>
      <w:lvlJc w:val="left"/>
      <w:pPr>
        <w:ind w:left="360" w:hanging="360"/>
      </w:pPr>
      <w:rPr>
        <w:b w:val="0"/>
        <w:i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C3A4745"/>
    <w:multiLevelType w:val="multilevel"/>
    <w:tmpl w:val="B6986C72"/>
    <w:lvl w:ilvl="0">
      <w:start w:val="1"/>
      <w:numFmt w:val="decimal"/>
      <w:lvlText w:val="%1."/>
      <w:lvlJc w:val="left"/>
      <w:pPr>
        <w:ind w:left="360" w:hanging="360"/>
      </w:pPr>
      <w:rPr>
        <w:b w:val="0"/>
        <w:i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F027D5"/>
    <w:multiLevelType w:val="multilevel"/>
    <w:tmpl w:val="35F2EA8E"/>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9"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915898226">
    <w:abstractNumId w:val="47"/>
  </w:num>
  <w:num w:numId="2" w16cid:durableId="792334075">
    <w:abstractNumId w:val="39"/>
  </w:num>
  <w:num w:numId="3" w16cid:durableId="1059523711">
    <w:abstractNumId w:val="41"/>
  </w:num>
  <w:num w:numId="4" w16cid:durableId="1999070064">
    <w:abstractNumId w:val="14"/>
  </w:num>
  <w:num w:numId="5" w16cid:durableId="1905482236">
    <w:abstractNumId w:val="49"/>
  </w:num>
  <w:num w:numId="6" w16cid:durableId="1676032917">
    <w:abstractNumId w:val="32"/>
  </w:num>
  <w:num w:numId="7" w16cid:durableId="354306458">
    <w:abstractNumId w:val="29"/>
  </w:num>
  <w:num w:numId="8" w16cid:durableId="1712418760">
    <w:abstractNumId w:val="28"/>
  </w:num>
  <w:num w:numId="9" w16cid:durableId="650602704">
    <w:abstractNumId w:val="21"/>
  </w:num>
  <w:num w:numId="10" w16cid:durableId="194199326">
    <w:abstractNumId w:val="44"/>
  </w:num>
  <w:num w:numId="11" w16cid:durableId="725573023">
    <w:abstractNumId w:val="16"/>
  </w:num>
  <w:num w:numId="12" w16cid:durableId="1876574620">
    <w:abstractNumId w:val="37"/>
  </w:num>
  <w:num w:numId="13" w16cid:durableId="1086027809">
    <w:abstractNumId w:val="17"/>
  </w:num>
  <w:num w:numId="14" w16cid:durableId="1861775471">
    <w:abstractNumId w:val="13"/>
  </w:num>
  <w:num w:numId="15" w16cid:durableId="831871378">
    <w:abstractNumId w:val="11"/>
  </w:num>
  <w:num w:numId="16" w16cid:durableId="137429252">
    <w:abstractNumId w:val="31"/>
  </w:num>
  <w:num w:numId="17" w16cid:durableId="860513238">
    <w:abstractNumId w:val="36"/>
  </w:num>
  <w:num w:numId="18" w16cid:durableId="13322986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9868361">
    <w:abstractNumId w:val="10"/>
  </w:num>
  <w:num w:numId="20" w16cid:durableId="618684944">
    <w:abstractNumId w:val="6"/>
  </w:num>
  <w:num w:numId="21" w16cid:durableId="1263689174">
    <w:abstractNumId w:val="19"/>
  </w:num>
  <w:num w:numId="22" w16cid:durableId="331762726">
    <w:abstractNumId w:val="25"/>
  </w:num>
  <w:num w:numId="23" w16cid:durableId="88893065">
    <w:abstractNumId w:val="23"/>
  </w:num>
  <w:num w:numId="24" w16cid:durableId="1373581150">
    <w:abstractNumId w:val="15"/>
  </w:num>
  <w:num w:numId="25" w16cid:durableId="1950696086">
    <w:abstractNumId w:val="34"/>
  </w:num>
  <w:num w:numId="26" w16cid:durableId="1074011594">
    <w:abstractNumId w:val="4"/>
  </w:num>
  <w:num w:numId="27" w16cid:durableId="2013095883">
    <w:abstractNumId w:val="42"/>
  </w:num>
  <w:num w:numId="28" w16cid:durableId="413090874">
    <w:abstractNumId w:val="3"/>
  </w:num>
  <w:num w:numId="29" w16cid:durableId="402334548">
    <w:abstractNumId w:val="33"/>
  </w:num>
  <w:num w:numId="30" w16cid:durableId="417290609">
    <w:abstractNumId w:val="8"/>
  </w:num>
  <w:num w:numId="31" w16cid:durableId="235088122">
    <w:abstractNumId w:val="7"/>
  </w:num>
  <w:num w:numId="32" w16cid:durableId="1185360440">
    <w:abstractNumId w:val="45"/>
  </w:num>
  <w:num w:numId="33" w16cid:durableId="1489859360">
    <w:abstractNumId w:val="43"/>
  </w:num>
  <w:num w:numId="34" w16cid:durableId="1678268345">
    <w:abstractNumId w:val="27"/>
  </w:num>
  <w:num w:numId="35" w16cid:durableId="664667589">
    <w:abstractNumId w:val="12"/>
  </w:num>
  <w:num w:numId="36" w16cid:durableId="243413462">
    <w:abstractNumId w:val="0"/>
  </w:num>
  <w:num w:numId="37" w16cid:durableId="717242933">
    <w:abstractNumId w:val="26"/>
  </w:num>
  <w:num w:numId="38" w16cid:durableId="1023097332">
    <w:abstractNumId w:val="38"/>
  </w:num>
  <w:num w:numId="39" w16cid:durableId="320695322">
    <w:abstractNumId w:val="24"/>
  </w:num>
  <w:num w:numId="40" w16cid:durableId="1636257212">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7184103">
    <w:abstractNumId w:val="48"/>
  </w:num>
  <w:num w:numId="42" w16cid:durableId="68161372">
    <w:abstractNumId w:val="22"/>
  </w:num>
  <w:num w:numId="43" w16cid:durableId="2068722362">
    <w:abstractNumId w:val="40"/>
  </w:num>
  <w:num w:numId="44" w16cid:durableId="777874182">
    <w:abstractNumId w:val="46"/>
  </w:num>
  <w:num w:numId="45" w16cid:durableId="260838157">
    <w:abstractNumId w:val="1"/>
  </w:num>
  <w:num w:numId="46" w16cid:durableId="210044310">
    <w:abstractNumId w:val="5"/>
  </w:num>
  <w:num w:numId="47" w16cid:durableId="535241090">
    <w:abstractNumId w:val="2"/>
  </w:num>
  <w:num w:numId="48" w16cid:durableId="1747412613">
    <w:abstractNumId w:val="18"/>
  </w:num>
  <w:num w:numId="49" w16cid:durableId="31884615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459"/>
    <w:rsid w:val="00015DB6"/>
    <w:rsid w:val="00026044"/>
    <w:rsid w:val="00026BE8"/>
    <w:rsid w:val="0003088A"/>
    <w:rsid w:val="00033769"/>
    <w:rsid w:val="00063596"/>
    <w:rsid w:val="00066E67"/>
    <w:rsid w:val="0007737A"/>
    <w:rsid w:val="000774D3"/>
    <w:rsid w:val="000A3E98"/>
    <w:rsid w:val="000A794A"/>
    <w:rsid w:val="000B1F48"/>
    <w:rsid w:val="000B6D63"/>
    <w:rsid w:val="000C3233"/>
    <w:rsid w:val="000C50D2"/>
    <w:rsid w:val="00106CE7"/>
    <w:rsid w:val="0011364B"/>
    <w:rsid w:val="00126A50"/>
    <w:rsid w:val="001275AB"/>
    <w:rsid w:val="00135E8C"/>
    <w:rsid w:val="00144018"/>
    <w:rsid w:val="0014492B"/>
    <w:rsid w:val="00152F5C"/>
    <w:rsid w:val="001638A3"/>
    <w:rsid w:val="001711D8"/>
    <w:rsid w:val="00172A50"/>
    <w:rsid w:val="00174056"/>
    <w:rsid w:val="00176DE4"/>
    <w:rsid w:val="00177A02"/>
    <w:rsid w:val="001817BE"/>
    <w:rsid w:val="00184924"/>
    <w:rsid w:val="00196A88"/>
    <w:rsid w:val="001B120B"/>
    <w:rsid w:val="001B1C6E"/>
    <w:rsid w:val="001C02F9"/>
    <w:rsid w:val="001C1A32"/>
    <w:rsid w:val="001C76C2"/>
    <w:rsid w:val="001D6BDE"/>
    <w:rsid w:val="001E2CAA"/>
    <w:rsid w:val="0023209E"/>
    <w:rsid w:val="0023640B"/>
    <w:rsid w:val="00246D4E"/>
    <w:rsid w:val="00253585"/>
    <w:rsid w:val="002620CB"/>
    <w:rsid w:val="00262E60"/>
    <w:rsid w:val="00263B42"/>
    <w:rsid w:val="00263D95"/>
    <w:rsid w:val="00272A72"/>
    <w:rsid w:val="00283F24"/>
    <w:rsid w:val="002906D4"/>
    <w:rsid w:val="00297831"/>
    <w:rsid w:val="002A279A"/>
    <w:rsid w:val="002A372B"/>
    <w:rsid w:val="002C4323"/>
    <w:rsid w:val="002C7EF7"/>
    <w:rsid w:val="00306605"/>
    <w:rsid w:val="0030770B"/>
    <w:rsid w:val="00322E79"/>
    <w:rsid w:val="00326BA8"/>
    <w:rsid w:val="003441B9"/>
    <w:rsid w:val="00345027"/>
    <w:rsid w:val="00350018"/>
    <w:rsid w:val="00353CE8"/>
    <w:rsid w:val="0035475B"/>
    <w:rsid w:val="0036101E"/>
    <w:rsid w:val="00365EF1"/>
    <w:rsid w:val="003A74E4"/>
    <w:rsid w:val="003A7CB5"/>
    <w:rsid w:val="003D1BC6"/>
    <w:rsid w:val="0041447F"/>
    <w:rsid w:val="00436B3C"/>
    <w:rsid w:val="00440BA2"/>
    <w:rsid w:val="0044518D"/>
    <w:rsid w:val="00445B0F"/>
    <w:rsid w:val="00454E89"/>
    <w:rsid w:val="00463020"/>
    <w:rsid w:val="004770D6"/>
    <w:rsid w:val="004836AD"/>
    <w:rsid w:val="00485C71"/>
    <w:rsid w:val="004866CC"/>
    <w:rsid w:val="00495C43"/>
    <w:rsid w:val="004A2CFC"/>
    <w:rsid w:val="004A78C9"/>
    <w:rsid w:val="004B025D"/>
    <w:rsid w:val="004C1975"/>
    <w:rsid w:val="004D1861"/>
    <w:rsid w:val="004E5546"/>
    <w:rsid w:val="004F0CBE"/>
    <w:rsid w:val="004F3F75"/>
    <w:rsid w:val="00524153"/>
    <w:rsid w:val="00550D9C"/>
    <w:rsid w:val="00561F8E"/>
    <w:rsid w:val="00564119"/>
    <w:rsid w:val="00570397"/>
    <w:rsid w:val="00593B05"/>
    <w:rsid w:val="00594981"/>
    <w:rsid w:val="005A377E"/>
    <w:rsid w:val="005B317E"/>
    <w:rsid w:val="005B549F"/>
    <w:rsid w:val="005C2211"/>
    <w:rsid w:val="005C50A5"/>
    <w:rsid w:val="005D121E"/>
    <w:rsid w:val="005D1313"/>
    <w:rsid w:val="005D3961"/>
    <w:rsid w:val="005E643C"/>
    <w:rsid w:val="005F1ABD"/>
    <w:rsid w:val="005F223E"/>
    <w:rsid w:val="005F2AD2"/>
    <w:rsid w:val="005F2B1E"/>
    <w:rsid w:val="005F51C7"/>
    <w:rsid w:val="00601F05"/>
    <w:rsid w:val="00611E87"/>
    <w:rsid w:val="00613D66"/>
    <w:rsid w:val="006269AD"/>
    <w:rsid w:val="00644174"/>
    <w:rsid w:val="0065005E"/>
    <w:rsid w:val="006530A0"/>
    <w:rsid w:val="0065478F"/>
    <w:rsid w:val="00670063"/>
    <w:rsid w:val="006730C7"/>
    <w:rsid w:val="00673459"/>
    <w:rsid w:val="00673E60"/>
    <w:rsid w:val="00685FFE"/>
    <w:rsid w:val="00687BDF"/>
    <w:rsid w:val="00694279"/>
    <w:rsid w:val="00695EAA"/>
    <w:rsid w:val="00696FFE"/>
    <w:rsid w:val="006C3907"/>
    <w:rsid w:val="006C39C0"/>
    <w:rsid w:val="006C4118"/>
    <w:rsid w:val="006C72C3"/>
    <w:rsid w:val="006E128F"/>
    <w:rsid w:val="006E4E9A"/>
    <w:rsid w:val="0070344F"/>
    <w:rsid w:val="007074F3"/>
    <w:rsid w:val="00712DAF"/>
    <w:rsid w:val="007131EA"/>
    <w:rsid w:val="007174D0"/>
    <w:rsid w:val="00726E12"/>
    <w:rsid w:val="0074089B"/>
    <w:rsid w:val="0074278D"/>
    <w:rsid w:val="00762294"/>
    <w:rsid w:val="0077074D"/>
    <w:rsid w:val="00772611"/>
    <w:rsid w:val="00777A9B"/>
    <w:rsid w:val="00785F0C"/>
    <w:rsid w:val="00796298"/>
    <w:rsid w:val="007A0306"/>
    <w:rsid w:val="007A6297"/>
    <w:rsid w:val="007B2765"/>
    <w:rsid w:val="007E0616"/>
    <w:rsid w:val="008055F5"/>
    <w:rsid w:val="0080615E"/>
    <w:rsid w:val="0081264E"/>
    <w:rsid w:val="0082342E"/>
    <w:rsid w:val="0083415D"/>
    <w:rsid w:val="0083627C"/>
    <w:rsid w:val="00844515"/>
    <w:rsid w:val="00852B58"/>
    <w:rsid w:val="00864236"/>
    <w:rsid w:val="008642C6"/>
    <w:rsid w:val="008828AF"/>
    <w:rsid w:val="00894C44"/>
    <w:rsid w:val="008A4B6B"/>
    <w:rsid w:val="008B3C2D"/>
    <w:rsid w:val="008B5199"/>
    <w:rsid w:val="008B6251"/>
    <w:rsid w:val="008C2458"/>
    <w:rsid w:val="008C4C40"/>
    <w:rsid w:val="008E039F"/>
    <w:rsid w:val="008E69D9"/>
    <w:rsid w:val="009029EB"/>
    <w:rsid w:val="009108A0"/>
    <w:rsid w:val="0092521B"/>
    <w:rsid w:val="00927686"/>
    <w:rsid w:val="00941D74"/>
    <w:rsid w:val="0095237D"/>
    <w:rsid w:val="009525DA"/>
    <w:rsid w:val="009613D8"/>
    <w:rsid w:val="00962ECE"/>
    <w:rsid w:val="0097163B"/>
    <w:rsid w:val="009733C6"/>
    <w:rsid w:val="00982E7C"/>
    <w:rsid w:val="00983771"/>
    <w:rsid w:val="00984919"/>
    <w:rsid w:val="009949F6"/>
    <w:rsid w:val="009B3162"/>
    <w:rsid w:val="009B64D0"/>
    <w:rsid w:val="009B656A"/>
    <w:rsid w:val="009C206D"/>
    <w:rsid w:val="009E25E9"/>
    <w:rsid w:val="009E345C"/>
    <w:rsid w:val="009E414A"/>
    <w:rsid w:val="009F2EF6"/>
    <w:rsid w:val="00A0229A"/>
    <w:rsid w:val="00A047AB"/>
    <w:rsid w:val="00A13400"/>
    <w:rsid w:val="00A2634D"/>
    <w:rsid w:val="00A31852"/>
    <w:rsid w:val="00A42121"/>
    <w:rsid w:val="00A42477"/>
    <w:rsid w:val="00A65E87"/>
    <w:rsid w:val="00A6651E"/>
    <w:rsid w:val="00A71BFB"/>
    <w:rsid w:val="00A76603"/>
    <w:rsid w:val="00A76ADA"/>
    <w:rsid w:val="00A82E6A"/>
    <w:rsid w:val="00A83616"/>
    <w:rsid w:val="00A908FD"/>
    <w:rsid w:val="00A9346B"/>
    <w:rsid w:val="00AA71CA"/>
    <w:rsid w:val="00AD0BED"/>
    <w:rsid w:val="00AD35E5"/>
    <w:rsid w:val="00AD5EE1"/>
    <w:rsid w:val="00AD7BAD"/>
    <w:rsid w:val="00AF2AEB"/>
    <w:rsid w:val="00B06DB1"/>
    <w:rsid w:val="00B12525"/>
    <w:rsid w:val="00B158D7"/>
    <w:rsid w:val="00B158DF"/>
    <w:rsid w:val="00B25E3F"/>
    <w:rsid w:val="00B30BEB"/>
    <w:rsid w:val="00B3324E"/>
    <w:rsid w:val="00B33B69"/>
    <w:rsid w:val="00B642BD"/>
    <w:rsid w:val="00B77540"/>
    <w:rsid w:val="00B8265E"/>
    <w:rsid w:val="00B92A4A"/>
    <w:rsid w:val="00BC2CE5"/>
    <w:rsid w:val="00BD0900"/>
    <w:rsid w:val="00BE37FE"/>
    <w:rsid w:val="00C0260A"/>
    <w:rsid w:val="00C12B22"/>
    <w:rsid w:val="00C33E10"/>
    <w:rsid w:val="00C36EF7"/>
    <w:rsid w:val="00C37A68"/>
    <w:rsid w:val="00C5103B"/>
    <w:rsid w:val="00C53131"/>
    <w:rsid w:val="00C550BA"/>
    <w:rsid w:val="00C55945"/>
    <w:rsid w:val="00C56674"/>
    <w:rsid w:val="00C71F5C"/>
    <w:rsid w:val="00C7276D"/>
    <w:rsid w:val="00C73A78"/>
    <w:rsid w:val="00C77E4F"/>
    <w:rsid w:val="00CA0EE8"/>
    <w:rsid w:val="00CA74DF"/>
    <w:rsid w:val="00CB70B9"/>
    <w:rsid w:val="00CE1613"/>
    <w:rsid w:val="00D13E07"/>
    <w:rsid w:val="00D401E0"/>
    <w:rsid w:val="00D41972"/>
    <w:rsid w:val="00D45613"/>
    <w:rsid w:val="00D50EE0"/>
    <w:rsid w:val="00D523D8"/>
    <w:rsid w:val="00D55FC0"/>
    <w:rsid w:val="00D6329D"/>
    <w:rsid w:val="00D6517C"/>
    <w:rsid w:val="00D84E2D"/>
    <w:rsid w:val="00D93ABE"/>
    <w:rsid w:val="00DD04FD"/>
    <w:rsid w:val="00DE279F"/>
    <w:rsid w:val="00DE5E50"/>
    <w:rsid w:val="00E04A9D"/>
    <w:rsid w:val="00E116A8"/>
    <w:rsid w:val="00E17170"/>
    <w:rsid w:val="00E27BE3"/>
    <w:rsid w:val="00E33ED5"/>
    <w:rsid w:val="00E374A6"/>
    <w:rsid w:val="00E50802"/>
    <w:rsid w:val="00E72344"/>
    <w:rsid w:val="00E94B03"/>
    <w:rsid w:val="00EB0D74"/>
    <w:rsid w:val="00EB3E5A"/>
    <w:rsid w:val="00EC2B6A"/>
    <w:rsid w:val="00EC2E19"/>
    <w:rsid w:val="00ED294D"/>
    <w:rsid w:val="00ED65C9"/>
    <w:rsid w:val="00EE4433"/>
    <w:rsid w:val="00EF0D1F"/>
    <w:rsid w:val="00EF6820"/>
    <w:rsid w:val="00EF7FE1"/>
    <w:rsid w:val="00F0545D"/>
    <w:rsid w:val="00F22986"/>
    <w:rsid w:val="00F315AD"/>
    <w:rsid w:val="00F33A0A"/>
    <w:rsid w:val="00F54C98"/>
    <w:rsid w:val="00F565C6"/>
    <w:rsid w:val="00F81A84"/>
    <w:rsid w:val="00FC01B0"/>
    <w:rsid w:val="00FE1F90"/>
    <w:rsid w:val="00FF0C9E"/>
    <w:rsid w:val="00FF29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CE25F"/>
  <w15:chartTrackingRefBased/>
  <w15:docId w15:val="{0F790E6D-B628-4CB1-8AC2-2079CE706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77E"/>
    <w:pPr>
      <w:widowControl w:val="0"/>
      <w:autoSpaceDE w:val="0"/>
      <w:autoSpaceDN w:val="0"/>
      <w:adjustRightInd w:val="0"/>
      <w:spacing w:after="0" w:line="240" w:lineRule="auto"/>
      <w:ind w:firstLine="720"/>
    </w:pPr>
    <w:rPr>
      <w:rFonts w:ascii="Arial" w:eastAsia="Times New Roman" w:hAnsi="Arial" w:cs="Arial"/>
      <w:sz w:val="20"/>
      <w:szCs w:val="24"/>
      <w:lang w:eastAsia="lt-LT"/>
      <w14:ligatures w14:val="none"/>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8828AF"/>
    <w:pPr>
      <w:keepNext/>
      <w:keepLines/>
      <w:numPr>
        <w:numId w:val="5"/>
      </w:numPr>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Heading 2 Char1,Heading 2 Char Char,H2"/>
    <w:basedOn w:val="Normal"/>
    <w:next w:val="Normal"/>
    <w:link w:val="Heading2Char"/>
    <w:unhideWhenUsed/>
    <w:qFormat/>
    <w:rsid w:val="008828AF"/>
    <w:pPr>
      <w:keepNext/>
      <w:keepLines/>
      <w:numPr>
        <w:ilvl w:val="1"/>
        <w:numId w:val="5"/>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Normal"/>
    <w:link w:val="Heading3Char"/>
    <w:unhideWhenUsed/>
    <w:qFormat/>
    <w:rsid w:val="008828AF"/>
    <w:pPr>
      <w:keepNext/>
      <w:keepLines/>
      <w:numPr>
        <w:ilvl w:val="2"/>
        <w:numId w:val="5"/>
      </w:numPr>
      <w:spacing w:before="160" w:after="80"/>
      <w:outlineLvl w:val="2"/>
    </w:pPr>
    <w:rPr>
      <w:rFonts w:eastAsiaTheme="majorEastAsia" w:cstheme="majorBidi"/>
      <w:color w:val="2F5496" w:themeColor="accent1" w:themeShade="BF"/>
      <w:sz w:val="28"/>
      <w:szCs w:val="28"/>
    </w:rPr>
  </w:style>
  <w:style w:type="paragraph" w:styleId="Heading4">
    <w:name w:val="heading 4"/>
    <w:aliases w:val="Sub-Clause Sub-paragraph,Heading 4 Char Char Char Char,H4"/>
    <w:basedOn w:val="Normal"/>
    <w:next w:val="Normal"/>
    <w:link w:val="Heading4Char"/>
    <w:uiPriority w:val="99"/>
    <w:unhideWhenUsed/>
    <w:qFormat/>
    <w:rsid w:val="008828AF"/>
    <w:pPr>
      <w:keepNext/>
      <w:keepLines/>
      <w:numPr>
        <w:ilvl w:val="3"/>
        <w:numId w:val="5"/>
      </w:numPr>
      <w:spacing w:before="80" w:after="40"/>
      <w:outlineLvl w:val="3"/>
    </w:pPr>
    <w:rPr>
      <w:rFonts w:eastAsiaTheme="majorEastAsia" w:cstheme="majorBidi"/>
      <w:i/>
      <w:iCs/>
      <w:color w:val="2F5496" w:themeColor="accent1" w:themeShade="BF"/>
    </w:rPr>
  </w:style>
  <w:style w:type="paragraph" w:styleId="Heading5">
    <w:name w:val="heading 5"/>
    <w:aliases w:val="H5"/>
    <w:basedOn w:val="Normal"/>
    <w:next w:val="Normal"/>
    <w:link w:val="Heading5Char"/>
    <w:uiPriority w:val="99"/>
    <w:unhideWhenUsed/>
    <w:qFormat/>
    <w:rsid w:val="008828AF"/>
    <w:pPr>
      <w:keepNext/>
      <w:keepLines/>
      <w:numPr>
        <w:ilvl w:val="4"/>
        <w:numId w:val="5"/>
      </w:numPr>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9"/>
    <w:unhideWhenUsed/>
    <w:qFormat/>
    <w:rsid w:val="008828AF"/>
    <w:pPr>
      <w:keepNext/>
      <w:keepLines/>
      <w:numPr>
        <w:ilvl w:val="5"/>
        <w:numId w:val="5"/>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8828AF"/>
    <w:pPr>
      <w:keepNext/>
      <w:keepLines/>
      <w:numPr>
        <w:ilvl w:val="6"/>
        <w:numId w:val="5"/>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8828AF"/>
    <w:pPr>
      <w:keepNext/>
      <w:keepLines/>
      <w:numPr>
        <w:ilvl w:val="7"/>
        <w:numId w:val="5"/>
      </w:numPr>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8828AF"/>
    <w:pPr>
      <w:keepNext/>
      <w:keepLines/>
      <w:numPr>
        <w:ilvl w:val="8"/>
        <w:numId w:val="5"/>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8828AF"/>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Heading 2 Char1 Char,Heading 2 Char Char Char,H2 Char"/>
    <w:basedOn w:val="DefaultParagraphFont"/>
    <w:link w:val="Heading2"/>
    <w:rsid w:val="008828AF"/>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rsid w:val="008828AF"/>
    <w:rPr>
      <w:rFonts w:eastAsiaTheme="majorEastAsia" w:cstheme="majorBidi"/>
      <w:color w:val="2F5496" w:themeColor="accent1" w:themeShade="BF"/>
      <w:sz w:val="28"/>
      <w:szCs w:val="28"/>
    </w:rPr>
  </w:style>
  <w:style w:type="character" w:customStyle="1" w:styleId="Heading4Char">
    <w:name w:val="Heading 4 Char"/>
    <w:aliases w:val="Sub-Clause Sub-paragraph Char,Heading 4 Char Char Char Char Char,H4 Char"/>
    <w:basedOn w:val="DefaultParagraphFont"/>
    <w:link w:val="Heading4"/>
    <w:uiPriority w:val="99"/>
    <w:rsid w:val="008828AF"/>
    <w:rPr>
      <w:rFonts w:eastAsiaTheme="majorEastAsia" w:cstheme="majorBidi"/>
      <w:i/>
      <w:iCs/>
      <w:color w:val="2F5496" w:themeColor="accent1" w:themeShade="BF"/>
    </w:rPr>
  </w:style>
  <w:style w:type="character" w:customStyle="1" w:styleId="Heading5Char">
    <w:name w:val="Heading 5 Char"/>
    <w:aliases w:val="H5 Char"/>
    <w:basedOn w:val="DefaultParagraphFont"/>
    <w:link w:val="Heading5"/>
    <w:uiPriority w:val="99"/>
    <w:rsid w:val="008828AF"/>
    <w:rPr>
      <w:rFonts w:eastAsiaTheme="majorEastAsia" w:cstheme="majorBidi"/>
      <w:color w:val="2F5496" w:themeColor="accent1" w:themeShade="BF"/>
    </w:rPr>
  </w:style>
  <w:style w:type="character" w:customStyle="1" w:styleId="Heading6Char">
    <w:name w:val="Heading 6 Char"/>
    <w:basedOn w:val="DefaultParagraphFont"/>
    <w:link w:val="Heading6"/>
    <w:uiPriority w:val="99"/>
    <w:rsid w:val="008828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8828AF"/>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8828AF"/>
    <w:rPr>
      <w:rFonts w:eastAsiaTheme="majorEastAsia" w:cstheme="majorBidi"/>
      <w:i/>
      <w:iCs/>
      <w:color w:val="272727" w:themeColor="text1" w:themeTint="D8"/>
    </w:rPr>
  </w:style>
  <w:style w:type="character" w:customStyle="1" w:styleId="Heading9Char">
    <w:name w:val="Heading 9 Char"/>
    <w:basedOn w:val="DefaultParagraphFont"/>
    <w:link w:val="Heading9"/>
    <w:rsid w:val="008828AF"/>
    <w:rPr>
      <w:rFonts w:eastAsiaTheme="majorEastAsia" w:cstheme="majorBidi"/>
      <w:color w:val="272727" w:themeColor="text1" w:themeTint="D8"/>
    </w:rPr>
  </w:style>
  <w:style w:type="paragraph" w:styleId="Title">
    <w:name w:val="Title"/>
    <w:basedOn w:val="Normal"/>
    <w:next w:val="Normal"/>
    <w:link w:val="TitleChar"/>
    <w:uiPriority w:val="10"/>
    <w:qFormat/>
    <w:rsid w:val="008828A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28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28AF"/>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28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28AF"/>
    <w:pPr>
      <w:spacing w:before="160"/>
      <w:jc w:val="center"/>
    </w:pPr>
    <w:rPr>
      <w:i/>
      <w:iCs/>
      <w:color w:val="404040" w:themeColor="text1" w:themeTint="BF"/>
    </w:rPr>
  </w:style>
  <w:style w:type="character" w:customStyle="1" w:styleId="QuoteChar">
    <w:name w:val="Quote Char"/>
    <w:basedOn w:val="DefaultParagraphFont"/>
    <w:link w:val="Quote"/>
    <w:uiPriority w:val="29"/>
    <w:rsid w:val="008828AF"/>
    <w:rPr>
      <w:i/>
      <w:iCs/>
      <w:color w:val="404040" w:themeColor="text1" w:themeTint="BF"/>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Medium Grid 1 - Accent 21"/>
    <w:basedOn w:val="Normal"/>
    <w:link w:val="ListParagraphChar"/>
    <w:qFormat/>
    <w:rsid w:val="008828AF"/>
    <w:pPr>
      <w:ind w:left="720"/>
      <w:contextualSpacing/>
    </w:pPr>
  </w:style>
  <w:style w:type="character" w:styleId="IntenseEmphasis">
    <w:name w:val="Intense Emphasis"/>
    <w:basedOn w:val="DefaultParagraphFont"/>
    <w:uiPriority w:val="21"/>
    <w:qFormat/>
    <w:rsid w:val="008828AF"/>
    <w:rPr>
      <w:i/>
      <w:iCs/>
      <w:color w:val="2F5496" w:themeColor="accent1" w:themeShade="BF"/>
    </w:rPr>
  </w:style>
  <w:style w:type="paragraph" w:styleId="IntenseQuote">
    <w:name w:val="Intense Quote"/>
    <w:basedOn w:val="Normal"/>
    <w:next w:val="Normal"/>
    <w:link w:val="IntenseQuoteChar"/>
    <w:uiPriority w:val="30"/>
    <w:qFormat/>
    <w:rsid w:val="008828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828AF"/>
    <w:rPr>
      <w:i/>
      <w:iCs/>
      <w:color w:val="2F5496" w:themeColor="accent1" w:themeShade="BF"/>
    </w:rPr>
  </w:style>
  <w:style w:type="character" w:styleId="IntenseReference">
    <w:name w:val="Intense Reference"/>
    <w:basedOn w:val="DefaultParagraphFont"/>
    <w:uiPriority w:val="32"/>
    <w:qFormat/>
    <w:rsid w:val="008828AF"/>
    <w:rPr>
      <w:b/>
      <w:bCs/>
      <w:smallCaps/>
      <w:color w:val="2F5496" w:themeColor="accent1" w:themeShade="BF"/>
      <w:spacing w:val="5"/>
    </w:r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locked/>
    <w:rsid w:val="005A377E"/>
  </w:style>
  <w:style w:type="character" w:styleId="Hyperlink">
    <w:name w:val="Hyperlink"/>
    <w:aliases w:val="Alna"/>
    <w:uiPriority w:val="99"/>
    <w:rsid w:val="005A377E"/>
    <w:rPr>
      <w:color w:val="0000FF"/>
      <w:u w:val="single"/>
    </w:rPr>
  </w:style>
  <w:style w:type="paragraph" w:styleId="Header">
    <w:name w:val="header"/>
    <w:basedOn w:val="Normal"/>
    <w:link w:val="HeaderChar"/>
    <w:uiPriority w:val="99"/>
    <w:unhideWhenUsed/>
    <w:rsid w:val="00436B3C"/>
    <w:pPr>
      <w:tabs>
        <w:tab w:val="center" w:pos="4513"/>
        <w:tab w:val="right" w:pos="9026"/>
      </w:tabs>
    </w:pPr>
  </w:style>
  <w:style w:type="character" w:customStyle="1" w:styleId="HeaderChar">
    <w:name w:val="Header Char"/>
    <w:basedOn w:val="DefaultParagraphFont"/>
    <w:link w:val="Header"/>
    <w:uiPriority w:val="99"/>
    <w:rsid w:val="00436B3C"/>
    <w:rPr>
      <w:rFonts w:ascii="Arial" w:eastAsia="Times New Roman" w:hAnsi="Arial" w:cs="Arial"/>
      <w:sz w:val="20"/>
      <w:szCs w:val="24"/>
      <w:lang w:eastAsia="lt-LT"/>
      <w14:ligatures w14:val="none"/>
    </w:rPr>
  </w:style>
  <w:style w:type="paragraph" w:styleId="Footer">
    <w:name w:val="footer"/>
    <w:basedOn w:val="Normal"/>
    <w:link w:val="FooterChar"/>
    <w:uiPriority w:val="99"/>
    <w:unhideWhenUsed/>
    <w:rsid w:val="00436B3C"/>
    <w:pPr>
      <w:tabs>
        <w:tab w:val="center" w:pos="4513"/>
        <w:tab w:val="right" w:pos="9026"/>
      </w:tabs>
    </w:pPr>
  </w:style>
  <w:style w:type="character" w:customStyle="1" w:styleId="FooterChar">
    <w:name w:val="Footer Char"/>
    <w:basedOn w:val="DefaultParagraphFont"/>
    <w:link w:val="Footer"/>
    <w:uiPriority w:val="99"/>
    <w:rsid w:val="00436B3C"/>
    <w:rPr>
      <w:rFonts w:ascii="Arial" w:eastAsia="Times New Roman" w:hAnsi="Arial" w:cs="Arial"/>
      <w:sz w:val="20"/>
      <w:szCs w:val="24"/>
      <w:lang w:eastAsia="lt-LT"/>
      <w14:ligatures w14:val="none"/>
    </w:rPr>
  </w:style>
  <w:style w:type="numbering" w:customStyle="1" w:styleId="NoList1">
    <w:name w:val="No List1"/>
    <w:next w:val="NoList"/>
    <w:uiPriority w:val="99"/>
    <w:semiHidden/>
    <w:unhideWhenUsed/>
    <w:rsid w:val="009949F6"/>
  </w:style>
  <w:style w:type="character" w:customStyle="1" w:styleId="CommentTextChar">
    <w:name w:val="Comment Text Char"/>
    <w:link w:val="CommentText"/>
    <w:uiPriority w:val="99"/>
    <w:rsid w:val="009949F6"/>
    <w:rPr>
      <w:rFonts w:eastAsia="Calibri"/>
      <w:lang w:val="lt-LT"/>
    </w:rPr>
  </w:style>
  <w:style w:type="paragraph" w:customStyle="1" w:styleId="CommentText1">
    <w:name w:val="Comment Text1"/>
    <w:basedOn w:val="Normal"/>
    <w:next w:val="CommentText"/>
    <w:uiPriority w:val="99"/>
    <w:rsid w:val="009949F6"/>
    <w:pPr>
      <w:widowControl/>
      <w:autoSpaceDE/>
      <w:autoSpaceDN/>
      <w:adjustRightInd/>
      <w:spacing w:after="200" w:line="276" w:lineRule="auto"/>
      <w:ind w:firstLine="0"/>
    </w:pPr>
    <w:rPr>
      <w:rFonts w:ascii="Aptos" w:eastAsia="Calibri" w:hAnsi="Aptos" w:cs="Times New Roman"/>
      <w:kern w:val="2"/>
      <w:sz w:val="24"/>
      <w:lang w:eastAsia="en-US"/>
      <w14:ligatures w14:val="standardContextual"/>
    </w:rPr>
  </w:style>
  <w:style w:type="character" w:customStyle="1" w:styleId="CommentTextChar1">
    <w:name w:val="Comment Text Char1"/>
    <w:basedOn w:val="DefaultParagraphFont"/>
    <w:uiPriority w:val="99"/>
    <w:semiHidden/>
    <w:rsid w:val="009949F6"/>
    <w:rPr>
      <w:rFonts w:ascii="Times New Roman" w:eastAsia="Calibri" w:hAnsi="Times New Roman" w:cs="Times New Roman"/>
      <w:kern w:val="0"/>
      <w:sz w:val="20"/>
      <w:szCs w:val="20"/>
      <w:lang w:val="lt-LT"/>
      <w14:ligatures w14:val="none"/>
    </w:rPr>
  </w:style>
  <w:style w:type="character" w:customStyle="1" w:styleId="BodyTextIndent3Char">
    <w:name w:val="Body Text Indent 3 Char"/>
    <w:link w:val="BodyTextIndent3"/>
    <w:semiHidden/>
    <w:rsid w:val="009949F6"/>
    <w:rPr>
      <w:rFonts w:eastAsia="Calibri"/>
      <w:lang w:val="lt-LT"/>
    </w:rPr>
  </w:style>
  <w:style w:type="paragraph" w:customStyle="1" w:styleId="BodyTextIndent31">
    <w:name w:val="Body Text Indent 31"/>
    <w:basedOn w:val="Normal"/>
    <w:next w:val="BodyTextIndent3"/>
    <w:semiHidden/>
    <w:rsid w:val="009949F6"/>
    <w:pPr>
      <w:widowControl/>
      <w:tabs>
        <w:tab w:val="left" w:pos="4536"/>
      </w:tabs>
      <w:autoSpaceDE/>
      <w:autoSpaceDN/>
      <w:adjustRightInd/>
      <w:ind w:firstLine="2268"/>
      <w:jc w:val="both"/>
    </w:pPr>
    <w:rPr>
      <w:rFonts w:ascii="Aptos" w:eastAsia="Calibri" w:hAnsi="Aptos" w:cs="Times New Roman"/>
      <w:kern w:val="2"/>
      <w:sz w:val="24"/>
      <w:lang w:eastAsia="en-US"/>
      <w14:ligatures w14:val="standardContextual"/>
    </w:rPr>
  </w:style>
  <w:style w:type="character" w:customStyle="1" w:styleId="BodyTextIndent3Char1">
    <w:name w:val="Body Text Indent 3 Char1"/>
    <w:basedOn w:val="DefaultParagraphFont"/>
    <w:uiPriority w:val="99"/>
    <w:semiHidden/>
    <w:rsid w:val="009949F6"/>
    <w:rPr>
      <w:rFonts w:ascii="Times New Roman" w:eastAsia="Calibri" w:hAnsi="Times New Roman" w:cs="Times New Roman"/>
      <w:kern w:val="0"/>
      <w:sz w:val="16"/>
      <w:szCs w:val="16"/>
      <w:lang w:val="lt-LT"/>
      <w14:ligatures w14:val="none"/>
    </w:rPr>
  </w:style>
  <w:style w:type="character" w:customStyle="1" w:styleId="PlainTextChar">
    <w:name w:val="Plain Text Char"/>
    <w:link w:val="PlainText"/>
    <w:semiHidden/>
    <w:rsid w:val="009949F6"/>
    <w:rPr>
      <w:rFonts w:ascii="Courier New" w:eastAsia="Calibri" w:hAnsi="Courier New"/>
      <w:lang w:val="lt-LT"/>
    </w:rPr>
  </w:style>
  <w:style w:type="paragraph" w:customStyle="1" w:styleId="PlainText1">
    <w:name w:val="Plain Text1"/>
    <w:basedOn w:val="Normal"/>
    <w:next w:val="PlainText"/>
    <w:semiHidden/>
    <w:rsid w:val="009949F6"/>
    <w:pPr>
      <w:widowControl/>
      <w:autoSpaceDE/>
      <w:autoSpaceDN/>
      <w:adjustRightInd/>
      <w:ind w:firstLine="0"/>
    </w:pPr>
    <w:rPr>
      <w:rFonts w:ascii="Courier New" w:eastAsia="Calibri" w:hAnsi="Courier New" w:cs="Times New Roman"/>
      <w:kern w:val="2"/>
      <w:sz w:val="24"/>
      <w:lang w:eastAsia="en-US"/>
      <w14:ligatures w14:val="standardContextual"/>
    </w:rPr>
  </w:style>
  <w:style w:type="character" w:customStyle="1" w:styleId="PlainTextChar1">
    <w:name w:val="Plain Text Char1"/>
    <w:basedOn w:val="DefaultParagraphFont"/>
    <w:uiPriority w:val="99"/>
    <w:semiHidden/>
    <w:rsid w:val="009949F6"/>
    <w:rPr>
      <w:rFonts w:ascii="Consolas" w:eastAsia="Calibri" w:hAnsi="Consolas" w:cs="Times New Roman"/>
      <w:kern w:val="0"/>
      <w:sz w:val="21"/>
      <w:szCs w:val="21"/>
      <w:lang w:val="lt-LT"/>
      <w14:ligatures w14:val="none"/>
    </w:rPr>
  </w:style>
  <w:style w:type="character" w:customStyle="1" w:styleId="CommentSubjectChar">
    <w:name w:val="Comment Subject Char"/>
    <w:link w:val="CommentSubject"/>
    <w:semiHidden/>
    <w:rsid w:val="009949F6"/>
    <w:rPr>
      <w:rFonts w:eastAsia="Calibri"/>
      <w:szCs w:val="22"/>
      <w:lang w:val="lt-LT" w:eastAsia="lt-LT"/>
    </w:rPr>
  </w:style>
  <w:style w:type="paragraph" w:customStyle="1" w:styleId="CommentSubject1">
    <w:name w:val="Comment Subject1"/>
    <w:basedOn w:val="CommentText"/>
    <w:next w:val="CommentText"/>
    <w:semiHidden/>
    <w:rsid w:val="009949F6"/>
    <w:pPr>
      <w:widowControl/>
      <w:autoSpaceDE/>
      <w:autoSpaceDN/>
      <w:adjustRightInd/>
      <w:spacing w:after="200" w:line="276" w:lineRule="auto"/>
      <w:ind w:firstLine="0"/>
    </w:pPr>
    <w:rPr>
      <w:kern w:val="2"/>
      <w:sz w:val="24"/>
      <w:lang w:eastAsia="lt-LT"/>
    </w:rPr>
  </w:style>
  <w:style w:type="character" w:customStyle="1" w:styleId="CommentSubjectChar1">
    <w:name w:val="Comment Subject Char1"/>
    <w:basedOn w:val="CommentTextChar1"/>
    <w:uiPriority w:val="99"/>
    <w:semiHidden/>
    <w:rsid w:val="009949F6"/>
    <w:rPr>
      <w:rFonts w:ascii="Times New Roman" w:eastAsia="Calibri" w:hAnsi="Times New Roman" w:cs="Times New Roman"/>
      <w:b/>
      <w:bCs/>
      <w:kern w:val="0"/>
      <w:sz w:val="20"/>
      <w:szCs w:val="20"/>
      <w:lang w:val="lt-LT"/>
      <w14:ligatures w14:val="none"/>
    </w:rPr>
  </w:style>
  <w:style w:type="paragraph" w:customStyle="1" w:styleId="Patvirtinta">
    <w:name w:val="Patvirtinta"/>
    <w:rsid w:val="009949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14:ligatures w14:val="none"/>
    </w:rPr>
  </w:style>
  <w:style w:type="paragraph" w:customStyle="1" w:styleId="BodyText1">
    <w:name w:val="Body Text1"/>
    <w:rsid w:val="009949F6"/>
    <w:pPr>
      <w:snapToGrid w:val="0"/>
      <w:spacing w:after="0" w:line="240" w:lineRule="auto"/>
      <w:ind w:firstLine="312"/>
      <w:jc w:val="both"/>
    </w:pPr>
    <w:rPr>
      <w:rFonts w:ascii="TimesLT" w:eastAsia="Times New Roman" w:hAnsi="TimesLT" w:cs="Times New Roman"/>
      <w:sz w:val="20"/>
      <w:szCs w:val="20"/>
      <w:lang w:val="en-US"/>
      <w14:ligatures w14:val="none"/>
    </w:rPr>
  </w:style>
  <w:style w:type="paragraph" w:customStyle="1" w:styleId="CentrBoldm">
    <w:name w:val="CentrBoldm"/>
    <w:basedOn w:val="Normal"/>
    <w:rsid w:val="009949F6"/>
    <w:pPr>
      <w:widowControl/>
      <w:ind w:firstLine="0"/>
      <w:jc w:val="center"/>
    </w:pPr>
    <w:rPr>
      <w:rFonts w:ascii="TimesLT" w:hAnsi="TimesLT" w:cs="Times New Roman"/>
      <w:b/>
      <w:bCs/>
      <w:lang w:val="en-US" w:eastAsia="en-US"/>
    </w:rPr>
  </w:style>
  <w:style w:type="character" w:customStyle="1" w:styleId="BalloonTextChar">
    <w:name w:val="Balloon Text Char"/>
    <w:link w:val="BalloonText"/>
    <w:semiHidden/>
    <w:rsid w:val="009949F6"/>
    <w:rPr>
      <w:rFonts w:ascii="Tahoma" w:eastAsia="Calibri" w:hAnsi="Tahoma"/>
      <w:sz w:val="16"/>
      <w:szCs w:val="16"/>
      <w:lang w:val="lt-LT"/>
    </w:rPr>
  </w:style>
  <w:style w:type="paragraph" w:customStyle="1" w:styleId="BalloonText1">
    <w:name w:val="Balloon Text1"/>
    <w:basedOn w:val="Normal"/>
    <w:next w:val="BalloonText"/>
    <w:semiHidden/>
    <w:rsid w:val="009949F6"/>
    <w:pPr>
      <w:widowControl/>
      <w:autoSpaceDE/>
      <w:autoSpaceDN/>
      <w:adjustRightInd/>
      <w:spacing w:after="200" w:line="276" w:lineRule="auto"/>
      <w:ind w:firstLine="0"/>
    </w:pPr>
    <w:rPr>
      <w:rFonts w:ascii="Tahoma" w:eastAsia="Calibri" w:hAnsi="Tahoma" w:cs="Times New Roman"/>
      <w:kern w:val="2"/>
      <w:sz w:val="16"/>
      <w:szCs w:val="16"/>
      <w:lang w:eastAsia="en-US"/>
      <w14:ligatures w14:val="standardContextual"/>
    </w:rPr>
  </w:style>
  <w:style w:type="character" w:customStyle="1" w:styleId="BalloonTextChar1">
    <w:name w:val="Balloon Text Char1"/>
    <w:basedOn w:val="DefaultParagraphFont"/>
    <w:uiPriority w:val="99"/>
    <w:semiHidden/>
    <w:rsid w:val="009949F6"/>
    <w:rPr>
      <w:rFonts w:ascii="Segoe UI" w:eastAsia="Calibri" w:hAnsi="Segoe UI" w:cs="Segoe UI"/>
      <w:kern w:val="0"/>
      <w:sz w:val="18"/>
      <w:szCs w:val="18"/>
      <w:lang w:val="lt-LT"/>
      <w14:ligatures w14:val="none"/>
    </w:rPr>
  </w:style>
  <w:style w:type="character" w:customStyle="1" w:styleId="BodyTextChar">
    <w:name w:val="Body Text Char"/>
    <w:link w:val="BodyText"/>
    <w:semiHidden/>
    <w:rsid w:val="009949F6"/>
    <w:rPr>
      <w:rFonts w:eastAsia="Calibri"/>
      <w:lang w:val="lt-LT"/>
    </w:rPr>
  </w:style>
  <w:style w:type="paragraph" w:customStyle="1" w:styleId="Char1">
    <w:name w:val="Char1"/>
    <w:basedOn w:val="Normal"/>
    <w:next w:val="BodyText"/>
    <w:semiHidden/>
    <w:unhideWhenUsed/>
    <w:rsid w:val="009949F6"/>
    <w:pPr>
      <w:widowControl/>
      <w:autoSpaceDE/>
      <w:autoSpaceDN/>
      <w:adjustRightInd/>
      <w:spacing w:after="120" w:line="276" w:lineRule="auto"/>
      <w:ind w:firstLine="0"/>
    </w:pPr>
    <w:rPr>
      <w:rFonts w:ascii="Aptos" w:eastAsia="Calibri" w:hAnsi="Aptos" w:cs="Times New Roman"/>
      <w:kern w:val="2"/>
      <w:sz w:val="24"/>
      <w:lang w:eastAsia="en-US"/>
      <w14:ligatures w14:val="standardContextual"/>
    </w:rPr>
  </w:style>
  <w:style w:type="character" w:customStyle="1" w:styleId="BodyTextChar1">
    <w:name w:val="Body Text Char1"/>
    <w:basedOn w:val="DefaultParagraphFont"/>
    <w:uiPriority w:val="99"/>
    <w:semiHidden/>
    <w:rsid w:val="009949F6"/>
    <w:rPr>
      <w:rFonts w:ascii="Times New Roman" w:eastAsia="Calibri" w:hAnsi="Times New Roman" w:cs="Times New Roman"/>
      <w:kern w:val="0"/>
      <w:szCs w:val="22"/>
      <w:lang w:val="lt-LT"/>
      <w14:ligatures w14:val="none"/>
    </w:rPr>
  </w:style>
  <w:style w:type="character" w:styleId="PageNumber">
    <w:name w:val="page number"/>
    <w:basedOn w:val="DefaultParagraphFont"/>
    <w:rsid w:val="009949F6"/>
  </w:style>
  <w:style w:type="paragraph" w:customStyle="1" w:styleId="linija">
    <w:name w:val="linija"/>
    <w:basedOn w:val="Normal"/>
    <w:rsid w:val="009949F6"/>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tblrowlbl1">
    <w:name w:val="tblrowlbl1"/>
    <w:rsid w:val="009949F6"/>
    <w:rPr>
      <w:rFonts w:ascii="Arial" w:hAnsi="Arial" w:cs="Arial" w:hint="default"/>
      <w:b/>
      <w:bCs/>
      <w:color w:val="000000"/>
      <w:sz w:val="18"/>
      <w:szCs w:val="18"/>
      <w:shd w:val="clear" w:color="auto" w:fill="FFFFFF"/>
    </w:rPr>
  </w:style>
  <w:style w:type="character" w:customStyle="1" w:styleId="parahead1">
    <w:name w:val="parahead1"/>
    <w:rsid w:val="009949F6"/>
    <w:rPr>
      <w:rFonts w:ascii="Verdana" w:hAnsi="Verdana" w:hint="default"/>
      <w:b/>
      <w:bCs/>
      <w:color w:val="000000"/>
      <w:sz w:val="17"/>
      <w:szCs w:val="17"/>
    </w:rPr>
  </w:style>
  <w:style w:type="paragraph" w:customStyle="1" w:styleId="Default">
    <w:name w:val="Default"/>
    <w:rsid w:val="009949F6"/>
    <w:pPr>
      <w:autoSpaceDE w:val="0"/>
      <w:autoSpaceDN w:val="0"/>
      <w:adjustRightInd w:val="0"/>
      <w:spacing w:after="0" w:line="240" w:lineRule="auto"/>
    </w:pPr>
    <w:rPr>
      <w:rFonts w:ascii="Times New Roman" w:eastAsia="Calibri" w:hAnsi="Times New Roman" w:cs="Times New Roman"/>
      <w:color w:val="000000"/>
      <w:sz w:val="24"/>
      <w:szCs w:val="24"/>
      <w:lang w:val="en-US"/>
      <w14:ligatures w14:val="none"/>
    </w:rPr>
  </w:style>
  <w:style w:type="character" w:customStyle="1" w:styleId="tblrowlbl">
    <w:name w:val="tblrowlbl"/>
    <w:basedOn w:val="DefaultParagraphFont"/>
    <w:rsid w:val="009949F6"/>
  </w:style>
  <w:style w:type="character" w:styleId="CommentReference">
    <w:name w:val="annotation reference"/>
    <w:uiPriority w:val="99"/>
    <w:semiHidden/>
    <w:rsid w:val="009949F6"/>
    <w:rPr>
      <w:sz w:val="16"/>
      <w:szCs w:val="16"/>
    </w:rPr>
  </w:style>
  <w:style w:type="paragraph" w:customStyle="1" w:styleId="DiagramaCharCharDiagramaDiagramaDiagramaDiagramaDiagramaDiagrama">
    <w:name w:val="Diagrama Char Char Diagrama Diagrama Diagrama Diagrama Diagrama Diagrama"/>
    <w:basedOn w:val="Normal"/>
    <w:rsid w:val="009949F6"/>
    <w:pPr>
      <w:widowControl/>
      <w:autoSpaceDE/>
      <w:autoSpaceDN/>
      <w:adjustRightInd/>
      <w:spacing w:after="160" w:line="240" w:lineRule="exact"/>
      <w:ind w:firstLine="0"/>
    </w:pPr>
    <w:rPr>
      <w:rFonts w:ascii="Tahoma" w:hAnsi="Tahoma" w:cs="Times New Roman"/>
      <w:szCs w:val="20"/>
      <w:lang w:val="en-US" w:eastAsia="en-US"/>
    </w:rPr>
  </w:style>
  <w:style w:type="paragraph" w:customStyle="1" w:styleId="Hyperlink1">
    <w:name w:val="Hyperlink1"/>
    <w:rsid w:val="009949F6"/>
    <w:pPr>
      <w:autoSpaceDE w:val="0"/>
      <w:autoSpaceDN w:val="0"/>
      <w:adjustRightInd w:val="0"/>
      <w:spacing w:after="0" w:line="240" w:lineRule="auto"/>
      <w:ind w:firstLine="312"/>
      <w:jc w:val="both"/>
    </w:pPr>
    <w:rPr>
      <w:rFonts w:ascii="TimesLT" w:eastAsia="Times New Roman" w:hAnsi="TimesLT" w:cs="Times New Roman"/>
      <w:sz w:val="20"/>
      <w:szCs w:val="20"/>
      <w:lang w:val="en-US"/>
      <w14:ligatures w14:val="none"/>
    </w:rPr>
  </w:style>
  <w:style w:type="table" w:styleId="TableGrid">
    <w:name w:val="Table Grid"/>
    <w:basedOn w:val="TableNormal"/>
    <w:uiPriority w:val="99"/>
    <w:rsid w:val="009949F6"/>
    <w:pPr>
      <w:spacing w:after="0" w:line="240" w:lineRule="auto"/>
    </w:pPr>
    <w:rPr>
      <w:rFonts w:ascii="Times New Roman" w:eastAsia="Times New Roman" w:hAnsi="Times New Roman"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949F6"/>
    <w:pPr>
      <w:widowControl/>
      <w:autoSpaceDE/>
      <w:autoSpaceDN/>
      <w:adjustRightInd/>
      <w:spacing w:after="120" w:line="276" w:lineRule="auto"/>
      <w:ind w:left="283" w:firstLine="0"/>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rsid w:val="009949F6"/>
    <w:rPr>
      <w:rFonts w:ascii="Times New Roman" w:eastAsia="Calibri" w:hAnsi="Times New Roman" w:cs="Times New Roman"/>
      <w:sz w:val="24"/>
      <w14:ligatures w14:val="none"/>
    </w:rPr>
  </w:style>
  <w:style w:type="paragraph" w:customStyle="1" w:styleId="a">
    <w:name w:val="ų"/>
    <w:basedOn w:val="Normal"/>
    <w:rsid w:val="009949F6"/>
    <w:pPr>
      <w:widowControl/>
      <w:suppressAutoHyphens/>
      <w:autoSpaceDE/>
      <w:autoSpaceDN/>
      <w:adjustRightInd/>
      <w:ind w:left="786" w:hanging="360"/>
      <w:jc w:val="both"/>
    </w:pPr>
    <w:rPr>
      <w:rFonts w:ascii="Times New Roman" w:hAnsi="Times New Roman" w:cs="Times New Roman"/>
      <w:sz w:val="24"/>
      <w:lang w:eastAsia="ar-SA"/>
    </w:rPr>
  </w:style>
  <w:style w:type="table" w:customStyle="1" w:styleId="TableGrid1">
    <w:name w:val="Table Grid1"/>
    <w:basedOn w:val="TableNormal"/>
    <w:next w:val="TableGrid"/>
    <w:uiPriority w:val="99"/>
    <w:rsid w:val="009949F6"/>
    <w:pPr>
      <w:spacing w:after="0" w:line="240" w:lineRule="auto"/>
    </w:pPr>
    <w:rPr>
      <w:rFonts w:ascii="Times New Roman" w:eastAsia="Times New Roman" w:hAnsi="Times New Roman"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99"/>
    <w:rsid w:val="009949F6"/>
    <w:pPr>
      <w:spacing w:after="0" w:line="240" w:lineRule="auto"/>
    </w:pPr>
    <w:rPr>
      <w:rFonts w:ascii="Times New Roman" w:eastAsia="Times New Roman" w:hAnsi="Times New Roman" w:cs="Times New Roman"/>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949F6"/>
    <w:rPr>
      <w:color w:val="808080"/>
      <w:shd w:val="clear" w:color="auto" w:fill="E6E6E6"/>
    </w:rPr>
  </w:style>
  <w:style w:type="character" w:customStyle="1" w:styleId="Antrat6Diagrama">
    <w:name w:val="Antraštė 6 Diagrama"/>
    <w:qFormat/>
    <w:rsid w:val="009949F6"/>
    <w:rPr>
      <w:rFonts w:ascii="Calibri" w:hAnsi="Calibri"/>
      <w:b/>
      <w:bCs/>
    </w:rPr>
  </w:style>
  <w:style w:type="paragraph" w:customStyle="1" w:styleId="TableContents">
    <w:name w:val="Table Contents"/>
    <w:basedOn w:val="Normal"/>
    <w:rsid w:val="009949F6"/>
    <w:pPr>
      <w:suppressLineNumbers/>
      <w:suppressAutoHyphens/>
      <w:autoSpaceDE/>
      <w:adjustRightInd/>
      <w:ind w:firstLine="0"/>
      <w:textAlignment w:val="baseline"/>
    </w:pPr>
    <w:rPr>
      <w:rFonts w:ascii="Times New Roman" w:eastAsia="Lucida Sans Unicode" w:hAnsi="Times New Roman" w:cs="Mangal"/>
      <w:kern w:val="3"/>
      <w:sz w:val="24"/>
      <w:lang w:eastAsia="zh-CN" w:bidi="hi-IN"/>
    </w:rPr>
  </w:style>
  <w:style w:type="paragraph" w:customStyle="1" w:styleId="Standard">
    <w:name w:val="Standard"/>
    <w:rsid w:val="009949F6"/>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14:ligatures w14:val="none"/>
    </w:rPr>
  </w:style>
  <w:style w:type="paragraph" w:styleId="NoSpacing">
    <w:name w:val="No Spacing"/>
    <w:qFormat/>
    <w:rsid w:val="009949F6"/>
    <w:pPr>
      <w:widowControl w:val="0"/>
      <w:suppressAutoHyphens/>
      <w:autoSpaceDN w:val="0"/>
      <w:spacing w:after="0" w:line="240" w:lineRule="auto"/>
    </w:pPr>
    <w:rPr>
      <w:rFonts w:ascii="Times New Roman" w:eastAsia="Lucida Sans Unicode" w:hAnsi="Times New Roman" w:cs="Mangal"/>
      <w:kern w:val="3"/>
      <w:sz w:val="24"/>
      <w:szCs w:val="21"/>
      <w:lang w:eastAsia="zh-CN" w:bidi="hi-IN"/>
      <w14:ligatures w14:val="none"/>
    </w:rPr>
  </w:style>
  <w:style w:type="paragraph" w:styleId="FootnoteText">
    <w:name w:val="footnote text"/>
    <w:aliases w:val="Footnote,Footnote Text Char Char,Fußnotentextf"/>
    <w:basedOn w:val="Normal"/>
    <w:link w:val="FootnoteTextChar"/>
    <w:rsid w:val="009949F6"/>
    <w:pPr>
      <w:widowControl/>
      <w:autoSpaceDE/>
      <w:autoSpaceDN/>
      <w:adjustRightInd/>
      <w:ind w:firstLine="0"/>
    </w:pPr>
    <w:rPr>
      <w:rFonts w:ascii="Times New Roman" w:eastAsia="SimSun" w:hAnsi="Times New Roman" w:cs="Times New Roman"/>
      <w:szCs w:val="20"/>
      <w:lang w:val="en-US" w:eastAsia="en-US"/>
    </w:rPr>
  </w:style>
  <w:style w:type="character" w:customStyle="1" w:styleId="FootnoteTextChar">
    <w:name w:val="Footnote Text Char"/>
    <w:aliases w:val="Footnote Char,Footnote Text Char Char Char,Fußnotentextf Char"/>
    <w:basedOn w:val="DefaultParagraphFont"/>
    <w:link w:val="FootnoteText"/>
    <w:rsid w:val="009949F6"/>
    <w:rPr>
      <w:rFonts w:ascii="Times New Roman" w:eastAsia="SimSun" w:hAnsi="Times New Roman" w:cs="Times New Roman"/>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9949F6"/>
    <w:rPr>
      <w:vertAlign w:val="superscript"/>
    </w:rPr>
  </w:style>
  <w:style w:type="paragraph" w:customStyle="1" w:styleId="DocumentBulletsdash">
    <w:name w:val="Document Bullets (dash)"/>
    <w:basedOn w:val="Normal"/>
    <w:qFormat/>
    <w:rsid w:val="009949F6"/>
    <w:pPr>
      <w:widowControl/>
      <w:autoSpaceDE/>
      <w:autoSpaceDN/>
      <w:adjustRightInd/>
      <w:spacing w:after="160" w:line="264" w:lineRule="auto"/>
      <w:ind w:left="1145" w:hanging="360"/>
      <w:contextualSpacing/>
      <w:jc w:val="both"/>
    </w:pPr>
    <w:rPr>
      <w:rFonts w:ascii="Verdana" w:eastAsia="SimSun" w:hAnsi="Verdana" w:cs="Times New Roman"/>
      <w:szCs w:val="22"/>
      <w:lang w:eastAsia="en-US"/>
    </w:rPr>
  </w:style>
  <w:style w:type="character" w:customStyle="1" w:styleId="UnresolvedMention2">
    <w:name w:val="Unresolved Mention2"/>
    <w:basedOn w:val="DefaultParagraphFont"/>
    <w:uiPriority w:val="99"/>
    <w:semiHidden/>
    <w:unhideWhenUsed/>
    <w:rsid w:val="009949F6"/>
    <w:rPr>
      <w:color w:val="605E5C"/>
      <w:shd w:val="clear" w:color="auto" w:fill="E1DFDD"/>
    </w:rPr>
  </w:style>
  <w:style w:type="paragraph" w:customStyle="1" w:styleId="normaltableau">
    <w:name w:val="normal_tableau"/>
    <w:basedOn w:val="Normal"/>
    <w:rsid w:val="009949F6"/>
    <w:pPr>
      <w:widowControl/>
      <w:autoSpaceDE/>
      <w:autoSpaceDN/>
      <w:adjustRightInd/>
      <w:spacing w:before="120" w:after="120"/>
      <w:ind w:firstLine="0"/>
      <w:jc w:val="both"/>
    </w:pPr>
    <w:rPr>
      <w:rFonts w:ascii="Optima" w:hAnsi="Optima" w:cs="Times New Roman"/>
      <w:sz w:val="22"/>
      <w:szCs w:val="20"/>
      <w:lang w:val="en-GB" w:eastAsia="en-US"/>
    </w:rPr>
  </w:style>
  <w:style w:type="character" w:customStyle="1" w:styleId="FollowedHyperlink1">
    <w:name w:val="FollowedHyperlink1"/>
    <w:basedOn w:val="DefaultParagraphFont"/>
    <w:semiHidden/>
    <w:unhideWhenUsed/>
    <w:rsid w:val="009949F6"/>
    <w:rPr>
      <w:color w:val="96607D"/>
      <w:u w:val="single"/>
    </w:rPr>
  </w:style>
  <w:style w:type="character" w:customStyle="1" w:styleId="FontStyle15">
    <w:name w:val="Font Style15"/>
    <w:uiPriority w:val="99"/>
    <w:rsid w:val="009949F6"/>
    <w:rPr>
      <w:rFonts w:ascii="Times New Roman" w:hAnsi="Times New Roman" w:cs="Times New Roman"/>
      <w:sz w:val="20"/>
      <w:szCs w:val="20"/>
    </w:rPr>
  </w:style>
  <w:style w:type="paragraph" w:customStyle="1" w:styleId="1pastraipa">
    <w:name w:val="1. pastraipa"/>
    <w:basedOn w:val="Normal"/>
    <w:rsid w:val="009949F6"/>
    <w:pPr>
      <w:widowControl/>
      <w:autoSpaceDE/>
      <w:autoSpaceDN/>
      <w:adjustRightInd/>
      <w:spacing w:after="200" w:line="276" w:lineRule="auto"/>
      <w:ind w:left="1495" w:hanging="360"/>
    </w:pPr>
    <w:rPr>
      <w:rFonts w:ascii="Times New Roman" w:eastAsia="Calibri" w:hAnsi="Times New Roman" w:cs="Times New Roman"/>
      <w:sz w:val="24"/>
      <w:szCs w:val="22"/>
      <w:lang w:eastAsia="en-US"/>
    </w:rPr>
  </w:style>
  <w:style w:type="paragraph" w:customStyle="1" w:styleId="1lentele">
    <w:name w:val="1. lentele"/>
    <w:basedOn w:val="Normal"/>
    <w:rsid w:val="009949F6"/>
    <w:pPr>
      <w:widowControl/>
      <w:autoSpaceDE/>
      <w:autoSpaceDN/>
      <w:adjustRightInd/>
      <w:spacing w:after="200" w:line="276" w:lineRule="auto"/>
      <w:ind w:left="858" w:hanging="432"/>
    </w:pPr>
    <w:rPr>
      <w:rFonts w:ascii="Times New Roman" w:eastAsia="Calibri" w:hAnsi="Times New Roman" w:cs="Times New Roman"/>
      <w:sz w:val="24"/>
      <w:szCs w:val="22"/>
      <w:lang w:eastAsia="en-US"/>
    </w:rPr>
  </w:style>
  <w:style w:type="paragraph" w:customStyle="1" w:styleId="11lentele">
    <w:name w:val="1.1. lentele"/>
    <w:basedOn w:val="Normal"/>
    <w:rsid w:val="009949F6"/>
    <w:pPr>
      <w:widowControl/>
      <w:autoSpaceDE/>
      <w:autoSpaceDN/>
      <w:adjustRightInd/>
      <w:spacing w:after="200" w:line="276" w:lineRule="auto"/>
      <w:ind w:left="504" w:hanging="504"/>
    </w:pPr>
    <w:rPr>
      <w:rFonts w:ascii="Times New Roman" w:eastAsia="Calibri" w:hAnsi="Times New Roman" w:cs="Times New Roman"/>
      <w:sz w:val="24"/>
      <w:szCs w:val="22"/>
      <w:lang w:eastAsia="en-US"/>
    </w:rPr>
  </w:style>
  <w:style w:type="paragraph" w:customStyle="1" w:styleId="Body">
    <w:name w:val="Body"/>
    <w:rsid w:val="009949F6"/>
    <w:pPr>
      <w:pBdr>
        <w:top w:val="nil"/>
        <w:left w:val="nil"/>
        <w:bottom w:val="nil"/>
        <w:right w:val="nil"/>
        <w:between w:val="nil"/>
        <w:bar w:val="nil"/>
      </w:pBdr>
      <w:spacing w:after="0" w:line="312" w:lineRule="auto"/>
    </w:pPr>
    <w:rPr>
      <w:rFonts w:ascii="Helvetica Neue Light" w:eastAsia="Arial Unicode MS" w:hAnsi="Arial Unicode MS" w:cs="Arial Unicode MS"/>
      <w:color w:val="000000"/>
      <w:sz w:val="20"/>
      <w:szCs w:val="20"/>
      <w:bdr w:val="nil"/>
      <w:lang w:eastAsia="lt-LT"/>
      <w14:ligatures w14:val="none"/>
    </w:rPr>
  </w:style>
  <w:style w:type="paragraph" w:customStyle="1" w:styleId="Heading">
    <w:name w:val="Heading"/>
    <w:next w:val="Normal"/>
    <w:rsid w:val="009949F6"/>
    <w:pPr>
      <w:pBdr>
        <w:top w:val="nil"/>
        <w:left w:val="nil"/>
        <w:bottom w:val="nil"/>
        <w:right w:val="nil"/>
        <w:between w:val="nil"/>
        <w:bar w:val="nil"/>
      </w:pBdr>
      <w:spacing w:after="0" w:line="240" w:lineRule="auto"/>
      <w:outlineLvl w:val="0"/>
    </w:pPr>
    <w:rPr>
      <w:rFonts w:ascii="Times New Roman" w:eastAsia="Times New Roman" w:hAnsi="Times New Roman" w:cs="Times New Roman"/>
      <w:b/>
      <w:bCs/>
      <w:caps/>
      <w:color w:val="434343"/>
      <w:spacing w:val="4"/>
      <w:bdr w:val="nil"/>
      <w:lang w:eastAsia="lt-LT"/>
      <w14:ligatures w14:val="none"/>
    </w:rPr>
  </w:style>
  <w:style w:type="character" w:customStyle="1" w:styleId="Neapdorotaspaminjimas1">
    <w:name w:val="Neapdorotas paminėjimas1"/>
    <w:basedOn w:val="DefaultParagraphFont"/>
    <w:uiPriority w:val="99"/>
    <w:semiHidden/>
    <w:unhideWhenUsed/>
    <w:rsid w:val="009949F6"/>
    <w:rPr>
      <w:color w:val="605E5C"/>
      <w:shd w:val="clear" w:color="auto" w:fill="E1DFDD"/>
    </w:rPr>
  </w:style>
  <w:style w:type="paragraph" w:styleId="NormalWeb">
    <w:name w:val="Normal (Web)"/>
    <w:basedOn w:val="Normal"/>
    <w:uiPriority w:val="99"/>
    <w:semiHidden/>
    <w:unhideWhenUsed/>
    <w:rsid w:val="009949F6"/>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styleId="Strong">
    <w:name w:val="Strong"/>
    <w:basedOn w:val="DefaultParagraphFont"/>
    <w:uiPriority w:val="22"/>
    <w:qFormat/>
    <w:rsid w:val="009949F6"/>
    <w:rPr>
      <w:b/>
      <w:bCs/>
    </w:rPr>
  </w:style>
  <w:style w:type="paragraph" w:styleId="CommentText">
    <w:name w:val="annotation text"/>
    <w:basedOn w:val="Normal"/>
    <w:link w:val="CommentTextChar"/>
    <w:uiPriority w:val="99"/>
    <w:semiHidden/>
    <w:unhideWhenUsed/>
    <w:rsid w:val="009949F6"/>
    <w:rPr>
      <w:rFonts w:asciiTheme="minorHAnsi" w:eastAsia="Calibri" w:hAnsiTheme="minorHAnsi" w:cstheme="minorBidi"/>
      <w:sz w:val="22"/>
      <w:szCs w:val="22"/>
      <w:lang w:eastAsia="en-US"/>
      <w14:ligatures w14:val="standardContextual"/>
    </w:rPr>
  </w:style>
  <w:style w:type="character" w:customStyle="1" w:styleId="CommentTextChar2">
    <w:name w:val="Comment Text Char2"/>
    <w:basedOn w:val="DefaultParagraphFont"/>
    <w:uiPriority w:val="99"/>
    <w:semiHidden/>
    <w:rsid w:val="009949F6"/>
    <w:rPr>
      <w:rFonts w:ascii="Arial" w:eastAsia="Times New Roman" w:hAnsi="Arial" w:cs="Arial"/>
      <w:sz w:val="20"/>
      <w:szCs w:val="20"/>
      <w:lang w:eastAsia="lt-LT"/>
      <w14:ligatures w14:val="none"/>
    </w:rPr>
  </w:style>
  <w:style w:type="paragraph" w:styleId="BodyTextIndent3">
    <w:name w:val="Body Text Indent 3"/>
    <w:basedOn w:val="Normal"/>
    <w:link w:val="BodyTextIndent3Char"/>
    <w:semiHidden/>
    <w:unhideWhenUsed/>
    <w:rsid w:val="009949F6"/>
    <w:pPr>
      <w:spacing w:after="120"/>
      <w:ind w:left="283"/>
    </w:pPr>
    <w:rPr>
      <w:rFonts w:asciiTheme="minorHAnsi" w:eastAsia="Calibri" w:hAnsiTheme="minorHAnsi" w:cstheme="minorBidi"/>
      <w:sz w:val="22"/>
      <w:szCs w:val="22"/>
      <w:lang w:eastAsia="en-US"/>
      <w14:ligatures w14:val="standardContextual"/>
    </w:rPr>
  </w:style>
  <w:style w:type="character" w:customStyle="1" w:styleId="BodyTextIndent3Char2">
    <w:name w:val="Body Text Indent 3 Char2"/>
    <w:basedOn w:val="DefaultParagraphFont"/>
    <w:semiHidden/>
    <w:rsid w:val="009949F6"/>
    <w:rPr>
      <w:rFonts w:ascii="Arial" w:eastAsia="Times New Roman" w:hAnsi="Arial" w:cs="Arial"/>
      <w:sz w:val="16"/>
      <w:szCs w:val="16"/>
      <w:lang w:eastAsia="lt-LT"/>
      <w14:ligatures w14:val="none"/>
    </w:rPr>
  </w:style>
  <w:style w:type="paragraph" w:styleId="PlainText">
    <w:name w:val="Plain Text"/>
    <w:basedOn w:val="Normal"/>
    <w:link w:val="PlainTextChar"/>
    <w:semiHidden/>
    <w:unhideWhenUsed/>
    <w:rsid w:val="009949F6"/>
    <w:rPr>
      <w:rFonts w:ascii="Courier New" w:eastAsia="Calibri" w:hAnsi="Courier New" w:cstheme="minorBidi"/>
      <w:sz w:val="22"/>
      <w:szCs w:val="22"/>
      <w:lang w:eastAsia="en-US"/>
      <w14:ligatures w14:val="standardContextual"/>
    </w:rPr>
  </w:style>
  <w:style w:type="character" w:customStyle="1" w:styleId="PlainTextChar2">
    <w:name w:val="Plain Text Char2"/>
    <w:basedOn w:val="DefaultParagraphFont"/>
    <w:semiHidden/>
    <w:rsid w:val="009949F6"/>
    <w:rPr>
      <w:rFonts w:ascii="Consolas" w:eastAsia="Times New Roman" w:hAnsi="Consolas" w:cs="Arial"/>
      <w:sz w:val="21"/>
      <w:szCs w:val="21"/>
      <w:lang w:eastAsia="lt-LT"/>
      <w14:ligatures w14:val="none"/>
    </w:rPr>
  </w:style>
  <w:style w:type="paragraph" w:styleId="CommentSubject">
    <w:name w:val="annotation subject"/>
    <w:basedOn w:val="CommentText"/>
    <w:next w:val="CommentText"/>
    <w:link w:val="CommentSubjectChar"/>
    <w:semiHidden/>
    <w:unhideWhenUsed/>
    <w:rsid w:val="009949F6"/>
    <w:rPr>
      <w:lang w:eastAsia="lt-LT"/>
    </w:rPr>
  </w:style>
  <w:style w:type="character" w:customStyle="1" w:styleId="CommentSubjectChar2">
    <w:name w:val="Comment Subject Char2"/>
    <w:basedOn w:val="CommentTextChar"/>
    <w:semiHidden/>
    <w:rsid w:val="009949F6"/>
    <w:rPr>
      <w:rFonts w:ascii="Arial" w:eastAsia="Times New Roman" w:hAnsi="Arial" w:cs="Arial"/>
      <w:b/>
      <w:bCs/>
      <w:sz w:val="20"/>
      <w:szCs w:val="20"/>
      <w:lang w:val="lt-LT" w:eastAsia="lt-LT"/>
      <w14:ligatures w14:val="none"/>
    </w:rPr>
  </w:style>
  <w:style w:type="paragraph" w:styleId="BalloonText">
    <w:name w:val="Balloon Text"/>
    <w:basedOn w:val="Normal"/>
    <w:link w:val="BalloonTextChar"/>
    <w:semiHidden/>
    <w:unhideWhenUsed/>
    <w:rsid w:val="009949F6"/>
    <w:rPr>
      <w:rFonts w:ascii="Tahoma" w:eastAsia="Calibri" w:hAnsi="Tahoma" w:cstheme="minorBidi"/>
      <w:sz w:val="16"/>
      <w:szCs w:val="16"/>
      <w:lang w:eastAsia="en-US"/>
      <w14:ligatures w14:val="standardContextual"/>
    </w:rPr>
  </w:style>
  <w:style w:type="character" w:customStyle="1" w:styleId="BalloonTextChar2">
    <w:name w:val="Balloon Text Char2"/>
    <w:basedOn w:val="DefaultParagraphFont"/>
    <w:semiHidden/>
    <w:rsid w:val="009949F6"/>
    <w:rPr>
      <w:rFonts w:ascii="Segoe UI" w:eastAsia="Times New Roman" w:hAnsi="Segoe UI" w:cs="Segoe UI"/>
      <w:sz w:val="18"/>
      <w:szCs w:val="18"/>
      <w:lang w:eastAsia="lt-LT"/>
      <w14:ligatures w14:val="none"/>
    </w:rPr>
  </w:style>
  <w:style w:type="paragraph" w:styleId="BodyText">
    <w:name w:val="Body Text"/>
    <w:basedOn w:val="Normal"/>
    <w:link w:val="BodyTextChar"/>
    <w:semiHidden/>
    <w:unhideWhenUsed/>
    <w:rsid w:val="009949F6"/>
    <w:pPr>
      <w:spacing w:after="120"/>
    </w:pPr>
    <w:rPr>
      <w:rFonts w:asciiTheme="minorHAnsi" w:eastAsia="Calibri" w:hAnsiTheme="minorHAnsi" w:cstheme="minorBidi"/>
      <w:sz w:val="22"/>
      <w:szCs w:val="22"/>
      <w:lang w:eastAsia="en-US"/>
      <w14:ligatures w14:val="standardContextual"/>
    </w:rPr>
  </w:style>
  <w:style w:type="character" w:customStyle="1" w:styleId="BodyTextChar2">
    <w:name w:val="Body Text Char2"/>
    <w:basedOn w:val="DefaultParagraphFont"/>
    <w:semiHidden/>
    <w:rsid w:val="009949F6"/>
    <w:rPr>
      <w:rFonts w:ascii="Arial" w:eastAsia="Times New Roman" w:hAnsi="Arial" w:cs="Arial"/>
      <w:sz w:val="20"/>
      <w:szCs w:val="24"/>
      <w:lang w:eastAsia="lt-LT"/>
      <w14:ligatures w14:val="none"/>
    </w:rPr>
  </w:style>
  <w:style w:type="character" w:styleId="FollowedHyperlink">
    <w:name w:val="FollowedHyperlink"/>
    <w:basedOn w:val="DefaultParagraphFont"/>
    <w:semiHidden/>
    <w:unhideWhenUsed/>
    <w:rsid w:val="009949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mvt.lt/maisto-sauga/maisto-sauga-ir-kokybe/nepatikimi-maisto-tvarkymo-subjektai" TargetMode="External"/><Relationship Id="rId3" Type="http://schemas.openxmlformats.org/officeDocument/2006/relationships/settings" Target="settings.xml"/><Relationship Id="rId7" Type="http://schemas.openxmlformats.org/officeDocument/2006/relationships/hyperlink" Target="https://vetlt1.vet.lt/vepr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17075</Words>
  <Characters>9734</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Jana Kislaja</cp:lastModifiedBy>
  <cp:revision>23</cp:revision>
  <dcterms:created xsi:type="dcterms:W3CDTF">2025-12-22T11:57:00Z</dcterms:created>
  <dcterms:modified xsi:type="dcterms:W3CDTF">2026-02-23T13:14:00Z</dcterms:modified>
</cp:coreProperties>
</file>